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41270349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7C48DE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331841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PROGRAMA DE PÓS-GRADUAÇÃO EM </w:t>
                  </w:r>
                  <w:r w:rsidR="00145B8B"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7C48DE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 w:rsidR="00B94854">
              <w:rPr>
                <w:b/>
              </w:rPr>
              <w:t xml:space="preserve">FAP </w:t>
            </w:r>
            <w:r w:rsidR="00F22006">
              <w:rPr>
                <w:b/>
              </w:rPr>
              <w:t>LINHA IV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A24A43" w:rsidP="00BE34D5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QUALIS CAPES:</w:t>
            </w:r>
            <w:proofErr w:type="gramStart"/>
            <w:r w:rsidRPr="006453D9"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A24A43">
            <w:pPr>
              <w:rPr>
                <w:b/>
              </w:rPr>
            </w:pPr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) </w:t>
            </w:r>
            <w:r w:rsidR="00A24A43">
              <w:t>B1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331841" w:rsidRDefault="00C848FD" w:rsidP="00331841">
      <w:pPr>
        <w:spacing w:after="0"/>
        <w:ind w:left="-1276" w:right="-1276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>. Fico ciente de que a falsidade dessa declaração configura crime previsto no Código Penal Brasileiro, passível de penalidade.</w:t>
      </w:r>
    </w:p>
    <w:p w:rsidR="00C848FD" w:rsidRPr="00BE34D5" w:rsidRDefault="00331841" w:rsidP="00C848FD">
      <w:pPr>
        <w:ind w:left="-1276" w:right="-1277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</w:rPr>
        <w:t>Declaro, ainda, estar ciente de que não serão reembolsadas taxas para que o artigo tenha acesso aberto.</w:t>
      </w:r>
      <w:r w:rsidR="00C848FD" w:rsidRPr="00BE34D5">
        <w:rPr>
          <w:rFonts w:cs="Arial"/>
          <w:sz w:val="18"/>
          <w:szCs w:val="18"/>
        </w:rPr>
        <w:t xml:space="preserve">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31841" w:rsidRPr="00E93C52" w:rsidRDefault="00331841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331841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331841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331841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331841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Pr="00331841" w:rsidRDefault="00C848FD" w:rsidP="00BE34D5">
      <w:pPr>
        <w:pStyle w:val="western"/>
        <w:spacing w:before="0" w:beforeAutospacing="0" w:after="0"/>
        <w:jc w:val="center"/>
        <w:rPr>
          <w:sz w:val="18"/>
          <w:szCs w:val="18"/>
        </w:rPr>
      </w:pPr>
      <w:r w:rsidRPr="00331841"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331841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33184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31841"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 w:rsidRPr="00331841">
        <w:rPr>
          <w:rFonts w:ascii="Arial" w:hAnsi="Arial" w:cs="Arial"/>
          <w:b/>
          <w:sz w:val="18"/>
          <w:szCs w:val="18"/>
        </w:rPr>
        <w:t>Tel</w:t>
      </w:r>
      <w:proofErr w:type="spellEnd"/>
      <w:r w:rsidRPr="00331841">
        <w:rPr>
          <w:rFonts w:ascii="Arial" w:hAnsi="Arial" w:cs="Arial"/>
          <w:b/>
          <w:sz w:val="18"/>
          <w:szCs w:val="18"/>
        </w:rPr>
        <w:t>:</w:t>
      </w:r>
    </w:p>
    <w:sectPr w:rsidR="005F6E71" w:rsidRPr="00331841" w:rsidSect="00331841">
      <w:pgSz w:w="11906" w:h="16838"/>
      <w:pgMar w:top="25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E1E5E"/>
    <w:rsid w:val="0030578A"/>
    <w:rsid w:val="00320A19"/>
    <w:rsid w:val="00331841"/>
    <w:rsid w:val="003833EF"/>
    <w:rsid w:val="00391D79"/>
    <w:rsid w:val="003E2E2D"/>
    <w:rsid w:val="004035A9"/>
    <w:rsid w:val="00403951"/>
    <w:rsid w:val="00434A7C"/>
    <w:rsid w:val="004B3E0D"/>
    <w:rsid w:val="004C5085"/>
    <w:rsid w:val="004D7FB8"/>
    <w:rsid w:val="004E3A48"/>
    <w:rsid w:val="004E41DF"/>
    <w:rsid w:val="004E7FB5"/>
    <w:rsid w:val="0050615A"/>
    <w:rsid w:val="005F4E30"/>
    <w:rsid w:val="006453D9"/>
    <w:rsid w:val="00685FA9"/>
    <w:rsid w:val="007202A7"/>
    <w:rsid w:val="007C48DE"/>
    <w:rsid w:val="007E2D1E"/>
    <w:rsid w:val="008007AD"/>
    <w:rsid w:val="00807AF6"/>
    <w:rsid w:val="00876D99"/>
    <w:rsid w:val="0089279A"/>
    <w:rsid w:val="0098644D"/>
    <w:rsid w:val="00A0348C"/>
    <w:rsid w:val="00A24A43"/>
    <w:rsid w:val="00A949C7"/>
    <w:rsid w:val="00AA2E30"/>
    <w:rsid w:val="00AB4832"/>
    <w:rsid w:val="00AE6E44"/>
    <w:rsid w:val="00B84164"/>
    <w:rsid w:val="00B94854"/>
    <w:rsid w:val="00BA5058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4CE1-A3C1-4751-BEE3-54984983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2</cp:revision>
  <cp:lastPrinted>2019-02-12T13:59:00Z</cp:lastPrinted>
  <dcterms:created xsi:type="dcterms:W3CDTF">2020-01-23T10:39:00Z</dcterms:created>
  <dcterms:modified xsi:type="dcterms:W3CDTF">2020-01-23T10:39:00Z</dcterms:modified>
</cp:coreProperties>
</file>