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4495" w14:textId="3D1C7460" w:rsidR="00DF7FD4" w:rsidRPr="009A1A7E" w:rsidRDefault="00561B2A" w:rsidP="009A1A7E">
      <w:pPr>
        <w:pStyle w:val="Corpodetexto"/>
        <w:jc w:val="center"/>
        <w:rPr>
          <w:b/>
          <w:sz w:val="22"/>
          <w:szCs w:val="22"/>
        </w:rPr>
      </w:pPr>
      <w:r w:rsidRPr="003D3170">
        <w:rPr>
          <w:rFonts w:ascii="Times New Roman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5649FCCC" wp14:editId="06F8095C">
            <wp:simplePos x="0" y="0"/>
            <wp:positionH relativeFrom="column">
              <wp:posOffset>2373630</wp:posOffset>
            </wp:positionH>
            <wp:positionV relativeFrom="paragraph">
              <wp:posOffset>-59055</wp:posOffset>
            </wp:positionV>
            <wp:extent cx="765810" cy="817880"/>
            <wp:effectExtent l="0" t="0" r="0" b="127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A7E">
        <w:rPr>
          <w:rFonts w:ascii="Times New Roman"/>
          <w:sz w:val="22"/>
          <w:szCs w:val="22"/>
        </w:rPr>
        <w:br w:type="textWrapping" w:clear="all"/>
      </w:r>
      <w:r w:rsidRPr="009A1A7E">
        <w:rPr>
          <w:b/>
          <w:sz w:val="22"/>
          <w:szCs w:val="22"/>
        </w:rPr>
        <w:t>UNIVERSIDADE FEDERAL DO ESPÍRITO SANTO</w:t>
      </w:r>
    </w:p>
    <w:p w14:paraId="14AEC541" w14:textId="4EA3BD54" w:rsidR="00BF2032" w:rsidRPr="009A1A7E" w:rsidRDefault="00561B2A" w:rsidP="009A1A7E">
      <w:pPr>
        <w:pStyle w:val="Ttulo1"/>
        <w:ind w:left="0"/>
        <w:jc w:val="center"/>
        <w:rPr>
          <w:sz w:val="22"/>
          <w:szCs w:val="22"/>
        </w:rPr>
      </w:pPr>
      <w:r w:rsidRPr="009A1A7E">
        <w:rPr>
          <w:sz w:val="22"/>
          <w:szCs w:val="22"/>
        </w:rPr>
        <w:t>PRÓ-REITORIA</w:t>
      </w:r>
      <w:r w:rsidRPr="009A1A7E">
        <w:rPr>
          <w:spacing w:val="4"/>
          <w:sz w:val="22"/>
          <w:szCs w:val="22"/>
        </w:rPr>
        <w:t xml:space="preserve"> </w:t>
      </w:r>
      <w:r w:rsidRPr="009A1A7E">
        <w:rPr>
          <w:sz w:val="22"/>
          <w:szCs w:val="22"/>
        </w:rPr>
        <w:t>DE</w:t>
      </w:r>
      <w:r w:rsidRPr="009A1A7E">
        <w:rPr>
          <w:spacing w:val="2"/>
          <w:sz w:val="22"/>
          <w:szCs w:val="22"/>
        </w:rPr>
        <w:t xml:space="preserve"> </w:t>
      </w:r>
      <w:r w:rsidRPr="009A1A7E">
        <w:rPr>
          <w:sz w:val="22"/>
          <w:szCs w:val="22"/>
        </w:rPr>
        <w:t>PESQUISA</w:t>
      </w:r>
      <w:r w:rsidRPr="009A1A7E">
        <w:rPr>
          <w:spacing w:val="5"/>
          <w:sz w:val="22"/>
          <w:szCs w:val="22"/>
        </w:rPr>
        <w:t xml:space="preserve"> </w:t>
      </w:r>
      <w:r w:rsidRPr="009A1A7E">
        <w:rPr>
          <w:sz w:val="22"/>
          <w:szCs w:val="22"/>
        </w:rPr>
        <w:t>E</w:t>
      </w:r>
      <w:r w:rsidRPr="009A1A7E">
        <w:rPr>
          <w:spacing w:val="2"/>
          <w:sz w:val="22"/>
          <w:szCs w:val="22"/>
        </w:rPr>
        <w:t xml:space="preserve"> </w:t>
      </w:r>
      <w:r w:rsidRPr="009A1A7E">
        <w:rPr>
          <w:sz w:val="22"/>
          <w:szCs w:val="22"/>
        </w:rPr>
        <w:t>PÓS-GRADUAÇÃO</w:t>
      </w:r>
    </w:p>
    <w:p w14:paraId="092FDA42" w14:textId="77777777" w:rsidR="00FB3787" w:rsidRPr="003D3170" w:rsidRDefault="00FB3787" w:rsidP="003D3170">
      <w:pPr>
        <w:pStyle w:val="Corpodetexto"/>
        <w:spacing w:before="120" w:after="120"/>
        <w:ind w:left="1125" w:right="1123"/>
        <w:jc w:val="center"/>
        <w:rPr>
          <w:sz w:val="22"/>
          <w:szCs w:val="22"/>
        </w:rPr>
      </w:pPr>
    </w:p>
    <w:p w14:paraId="7DBFB31E" w14:textId="19250ACF" w:rsidR="00FB3787" w:rsidRPr="003D3170" w:rsidRDefault="00FB3787" w:rsidP="003D3170">
      <w:pPr>
        <w:pStyle w:val="Corpodetexto"/>
        <w:spacing w:before="120" w:after="120"/>
        <w:ind w:right="3"/>
        <w:jc w:val="center"/>
        <w:rPr>
          <w:b/>
          <w:bCs/>
          <w:sz w:val="22"/>
          <w:szCs w:val="22"/>
        </w:rPr>
      </w:pPr>
      <w:r w:rsidRPr="003D3170">
        <w:rPr>
          <w:b/>
          <w:bCs/>
          <w:sz w:val="22"/>
          <w:szCs w:val="22"/>
        </w:rPr>
        <w:t xml:space="preserve">DECLARAÇÃO DE </w:t>
      </w:r>
      <w:r w:rsidR="00B061E2" w:rsidRPr="003D3170">
        <w:rPr>
          <w:b/>
          <w:bCs/>
          <w:sz w:val="22"/>
          <w:szCs w:val="22"/>
        </w:rPr>
        <w:t>CIÊNCIA E ANUÊNCIA</w:t>
      </w:r>
      <w:r w:rsidR="009A1A7E">
        <w:rPr>
          <w:b/>
          <w:bCs/>
          <w:sz w:val="22"/>
          <w:szCs w:val="22"/>
        </w:rPr>
        <w:t xml:space="preserve"> – BOLSAS</w:t>
      </w:r>
    </w:p>
    <w:p w14:paraId="6584A3C6" w14:textId="6CB9A496" w:rsidR="00B061E2" w:rsidRPr="003D3170" w:rsidRDefault="00B061E2" w:rsidP="003D3170">
      <w:pPr>
        <w:pStyle w:val="Corpodetexto"/>
        <w:spacing w:before="120" w:after="120"/>
        <w:ind w:left="1125" w:right="1123"/>
        <w:jc w:val="both"/>
        <w:rPr>
          <w:b/>
          <w:bCs/>
          <w:sz w:val="22"/>
          <w:szCs w:val="22"/>
        </w:rPr>
      </w:pPr>
    </w:p>
    <w:p w14:paraId="62353D44" w14:textId="4F963676" w:rsidR="00DF7FD4" w:rsidRPr="00DF7FD4" w:rsidRDefault="00DF7FD4" w:rsidP="003D3170">
      <w:pPr>
        <w:pStyle w:val="Corpodetexto"/>
        <w:spacing w:before="120" w:after="120"/>
        <w:ind w:right="3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PROGRAMA DE PÓS-GRADUAÇÃO:</w:t>
      </w:r>
    </w:p>
    <w:p w14:paraId="2F7C400E" w14:textId="299CC6AB" w:rsidR="00DF7FD4" w:rsidRPr="00DF7FD4" w:rsidRDefault="00DF7FD4" w:rsidP="003D3170">
      <w:pPr>
        <w:pStyle w:val="Corpodetexto"/>
        <w:spacing w:before="120" w:after="120"/>
        <w:ind w:right="3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COORDENADOR(A): </w:t>
      </w:r>
    </w:p>
    <w:p w14:paraId="32753ABD" w14:textId="7D461B8E" w:rsidR="00635599" w:rsidRPr="003D3170" w:rsidRDefault="00B3652E" w:rsidP="003D3170">
      <w:pPr>
        <w:pStyle w:val="Corpodetexto"/>
        <w:spacing w:before="120" w:after="120"/>
        <w:ind w:right="3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REPRESENTANTE</w:t>
      </w:r>
      <w:r w:rsidR="00DF7FD4" w:rsidRPr="00DF7FD4">
        <w:rPr>
          <w:sz w:val="22"/>
          <w:szCs w:val="22"/>
          <w:lang w:val="pt-BR"/>
        </w:rPr>
        <w:t xml:space="preserve"> DA COMISSÃO DE BOLSAS: </w:t>
      </w:r>
    </w:p>
    <w:p w14:paraId="067F1A68" w14:textId="47FA48FC" w:rsidR="00635599" w:rsidRPr="003D3170" w:rsidRDefault="0094656C" w:rsidP="003D3170">
      <w:pPr>
        <w:pStyle w:val="Corpodetexto"/>
        <w:spacing w:before="120" w:after="120"/>
        <w:ind w:right="3"/>
        <w:jc w:val="both"/>
        <w:rPr>
          <w:sz w:val="22"/>
          <w:szCs w:val="22"/>
          <w:lang w:val="pt-BR"/>
        </w:rPr>
      </w:pPr>
      <w:r w:rsidRPr="003D317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7894C" wp14:editId="039D8297">
                <wp:simplePos x="0" y="0"/>
                <wp:positionH relativeFrom="column">
                  <wp:posOffset>2844749</wp:posOffset>
                </wp:positionH>
                <wp:positionV relativeFrom="paragraph">
                  <wp:posOffset>249555</wp:posOffset>
                </wp:positionV>
                <wp:extent cx="177165" cy="167640"/>
                <wp:effectExtent l="0" t="0" r="13335" b="2286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404F" w14:textId="406B8FA7" w:rsidR="00E9775E" w:rsidRDefault="00E97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894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4pt;margin-top:19.65pt;width:13.95pt;height: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">
                <v:textbox>
                  <w:txbxContent>
                    <w:p w14:paraId="0E69404F" w14:textId="406B8FA7" w:rsidR="00E9775E" w:rsidRDefault="00E9775E"/>
                  </w:txbxContent>
                </v:textbox>
              </v:shape>
            </w:pict>
          </mc:Fallback>
        </mc:AlternateContent>
      </w:r>
    </w:p>
    <w:p w14:paraId="6C0AB7C0" w14:textId="22636668" w:rsidR="00DF7FD4" w:rsidRPr="00DF7FD4" w:rsidRDefault="00F6029E" w:rsidP="003D3170">
      <w:pPr>
        <w:pStyle w:val="Corpodetexto"/>
        <w:spacing w:line="360" w:lineRule="auto"/>
        <w:ind w:right="6"/>
        <w:jc w:val="both"/>
        <w:rPr>
          <w:sz w:val="22"/>
          <w:szCs w:val="22"/>
          <w:lang w:val="pt-BR"/>
        </w:rPr>
      </w:pPr>
      <w:r w:rsidRPr="003D317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0E141" wp14:editId="13FC905F">
                <wp:simplePos x="0" y="0"/>
                <wp:positionH relativeFrom="column">
                  <wp:posOffset>3874821</wp:posOffset>
                </wp:positionH>
                <wp:positionV relativeFrom="paragraph">
                  <wp:posOffset>8255</wp:posOffset>
                </wp:positionV>
                <wp:extent cx="177165" cy="167640"/>
                <wp:effectExtent l="0" t="0" r="13335" b="22860"/>
                <wp:wrapNone/>
                <wp:docPr id="20754996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D6B6" w14:textId="77777777" w:rsidR="00975F0B" w:rsidRDefault="00975F0B" w:rsidP="00975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E141" id="_x0000_s1027" type="#_x0000_t202" style="position:absolute;left:0;text-align:left;margin-left:305.1pt;margin-top:.65pt;width:13.95pt;height:1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">
                <v:textbox>
                  <w:txbxContent>
                    <w:p w14:paraId="3AD7D6B6" w14:textId="77777777" w:rsidR="00975F0B" w:rsidRDefault="00975F0B" w:rsidP="00975F0B"/>
                  </w:txbxContent>
                </v:textbox>
              </v:shape>
            </w:pict>
          </mc:Fallback>
        </mc:AlternateContent>
      </w:r>
      <w:r w:rsidR="00DF7FD4" w:rsidRPr="00DF7FD4">
        <w:rPr>
          <w:sz w:val="22"/>
          <w:szCs w:val="22"/>
          <w:lang w:val="pt-BR"/>
        </w:rPr>
        <w:t>Declar</w:t>
      </w:r>
      <w:r w:rsidR="00E9775E" w:rsidRPr="003D3170">
        <w:rPr>
          <w:sz w:val="22"/>
          <w:szCs w:val="22"/>
          <w:lang w:val="pt-BR"/>
        </w:rPr>
        <w:t>amos</w:t>
      </w:r>
      <w:r w:rsidR="00DF7FD4" w:rsidRPr="00DF7FD4">
        <w:rPr>
          <w:sz w:val="22"/>
          <w:szCs w:val="22"/>
          <w:lang w:val="pt-BR"/>
        </w:rPr>
        <w:t>, para os devidos fins, que a bolsa de</w:t>
      </w:r>
      <w:r w:rsidR="0032561B" w:rsidRPr="003D3170">
        <w:rPr>
          <w:sz w:val="22"/>
          <w:szCs w:val="22"/>
          <w:lang w:val="pt-BR"/>
        </w:rPr>
        <w:t xml:space="preserve">    </w:t>
      </w:r>
      <w:r w:rsidR="00975F0B" w:rsidRPr="003D3170">
        <w:rPr>
          <w:sz w:val="22"/>
          <w:szCs w:val="22"/>
          <w:lang w:val="pt-BR"/>
        </w:rPr>
        <w:t xml:space="preserve">   </w:t>
      </w:r>
      <w:r w:rsidRPr="003D3170">
        <w:rPr>
          <w:sz w:val="22"/>
          <w:szCs w:val="22"/>
          <w:lang w:val="pt-BR"/>
        </w:rPr>
        <w:t xml:space="preserve"> </w:t>
      </w:r>
      <w:r w:rsidR="00DF7FD4" w:rsidRPr="00DF7FD4">
        <w:rPr>
          <w:sz w:val="22"/>
          <w:szCs w:val="22"/>
          <w:lang w:val="pt-BR"/>
        </w:rPr>
        <w:t>MESTRADO</w:t>
      </w:r>
      <w:r w:rsidR="00E9775E" w:rsidRPr="003D3170">
        <w:rPr>
          <w:sz w:val="22"/>
          <w:szCs w:val="22"/>
          <w:lang w:val="pt-BR"/>
        </w:rPr>
        <w:t xml:space="preserve"> </w:t>
      </w:r>
      <w:r w:rsidR="00975F0B" w:rsidRPr="003D3170">
        <w:rPr>
          <w:sz w:val="22"/>
          <w:szCs w:val="22"/>
          <w:lang w:val="pt-BR"/>
        </w:rPr>
        <w:t xml:space="preserve">    </w:t>
      </w:r>
      <w:r w:rsidR="00A62B37" w:rsidRPr="003D3170">
        <w:rPr>
          <w:sz w:val="22"/>
          <w:szCs w:val="22"/>
          <w:lang w:val="pt-BR"/>
        </w:rPr>
        <w:t xml:space="preserve">     </w:t>
      </w:r>
      <w:r w:rsidR="00DF7FD4" w:rsidRPr="00DF7FD4">
        <w:rPr>
          <w:sz w:val="22"/>
          <w:szCs w:val="22"/>
          <w:lang w:val="pt-BR"/>
        </w:rPr>
        <w:t>DOUTORADO</w:t>
      </w:r>
      <w:r w:rsidR="00975F0B" w:rsidRPr="003D3170">
        <w:rPr>
          <w:sz w:val="22"/>
          <w:szCs w:val="22"/>
          <w:lang w:val="pt-BR"/>
        </w:rPr>
        <w:t xml:space="preserve"> </w:t>
      </w:r>
      <w:r w:rsidR="00DF7FD4" w:rsidRPr="00DF7FD4">
        <w:rPr>
          <w:sz w:val="22"/>
          <w:szCs w:val="22"/>
          <w:lang w:val="pt-BR"/>
        </w:rPr>
        <w:t>concedida ao(</w:t>
      </w:r>
      <w:r w:rsidR="00E9775E" w:rsidRPr="003D3170">
        <w:rPr>
          <w:sz w:val="22"/>
          <w:szCs w:val="22"/>
          <w:lang w:val="pt-BR"/>
        </w:rPr>
        <w:t>à</w:t>
      </w:r>
      <w:r w:rsidR="00DF7FD4" w:rsidRPr="00DF7FD4">
        <w:rPr>
          <w:sz w:val="22"/>
          <w:szCs w:val="22"/>
          <w:lang w:val="pt-BR"/>
        </w:rPr>
        <w:t>)</w:t>
      </w:r>
      <w:r w:rsidR="0094656C">
        <w:rPr>
          <w:sz w:val="22"/>
          <w:szCs w:val="22"/>
          <w:lang w:val="pt-BR"/>
        </w:rPr>
        <w:t xml:space="preserve"> </w:t>
      </w:r>
      <w:r w:rsidR="00DF7FD4" w:rsidRPr="00DF7FD4">
        <w:rPr>
          <w:sz w:val="22"/>
          <w:szCs w:val="22"/>
          <w:lang w:val="pt-BR"/>
        </w:rPr>
        <w:t>discente _______</w:t>
      </w:r>
      <w:r w:rsidR="00975F0B" w:rsidRPr="003D3170">
        <w:rPr>
          <w:sz w:val="22"/>
          <w:szCs w:val="22"/>
          <w:lang w:val="pt-BR"/>
        </w:rPr>
        <w:t>_________________________________________________</w:t>
      </w:r>
      <w:r w:rsidR="00DF7FD4" w:rsidRPr="00DF7FD4">
        <w:rPr>
          <w:sz w:val="22"/>
          <w:szCs w:val="22"/>
          <w:lang w:val="pt-BR"/>
        </w:rPr>
        <w:t xml:space="preserve"> está em conformidade com as regras de distribuição estabelecidas na Portaria Normativa nº 07/2025 </w:t>
      </w:r>
      <w:r w:rsidR="004E171E">
        <w:rPr>
          <w:sz w:val="22"/>
          <w:szCs w:val="22"/>
          <w:lang w:val="pt-BR"/>
        </w:rPr>
        <w:t>-</w:t>
      </w:r>
      <w:r w:rsidR="00DF7FD4" w:rsidRPr="00DF7FD4">
        <w:rPr>
          <w:sz w:val="22"/>
          <w:szCs w:val="22"/>
          <w:lang w:val="pt-BR"/>
        </w:rPr>
        <w:t>PRPPG, em especial:</w:t>
      </w:r>
    </w:p>
    <w:p w14:paraId="61253742" w14:textId="77777777" w:rsidR="00DC514F" w:rsidRPr="003D3170" w:rsidRDefault="00DF7FD4" w:rsidP="003D3170">
      <w:pPr>
        <w:pStyle w:val="Corpodetexto"/>
        <w:numPr>
          <w:ilvl w:val="0"/>
          <w:numId w:val="4"/>
        </w:numPr>
        <w:spacing w:line="360" w:lineRule="au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Art. 2º: Prioridade na alocação de bolsas para discentes sem vínculo empregatício</w:t>
      </w:r>
      <w:r w:rsidR="001E6926" w:rsidRPr="003D3170">
        <w:rPr>
          <w:sz w:val="22"/>
          <w:szCs w:val="22"/>
          <w:lang w:val="pt-BR"/>
        </w:rPr>
        <w:t xml:space="preserve"> </w:t>
      </w:r>
      <w:r w:rsidR="00C10127" w:rsidRPr="003D3170">
        <w:rPr>
          <w:sz w:val="22"/>
          <w:szCs w:val="22"/>
        </w:rPr>
        <w:t>ou com vínculo empregatício que estejam liberados das atividades profissionais e sem recebimento de vencimentos.</w:t>
      </w:r>
      <w:r w:rsidR="00604BF0" w:rsidRPr="003D3170">
        <w:rPr>
          <w:sz w:val="22"/>
          <w:szCs w:val="22"/>
        </w:rPr>
        <w:t xml:space="preserve"> </w:t>
      </w:r>
    </w:p>
    <w:p w14:paraId="24E4F27B" w14:textId="30BEF220" w:rsidR="00DC514F" w:rsidRPr="003D3170" w:rsidRDefault="00DC514F" w:rsidP="003D3170">
      <w:pPr>
        <w:pStyle w:val="Corpodetexto"/>
        <w:numPr>
          <w:ilvl w:val="0"/>
          <w:numId w:val="4"/>
        </w:numPr>
        <w:spacing w:line="360" w:lineRule="auto"/>
        <w:ind w:right="6"/>
        <w:jc w:val="both"/>
        <w:rPr>
          <w:sz w:val="22"/>
          <w:szCs w:val="22"/>
          <w:lang w:val="pt-BR"/>
        </w:rPr>
      </w:pPr>
      <w:r w:rsidRPr="003D3170">
        <w:rPr>
          <w:sz w:val="22"/>
          <w:szCs w:val="22"/>
        </w:rPr>
        <w:t xml:space="preserve">Art. 2º: </w:t>
      </w:r>
      <w:r w:rsidR="00E70905" w:rsidRPr="003D3170">
        <w:rPr>
          <w:sz w:val="22"/>
          <w:szCs w:val="22"/>
        </w:rPr>
        <w:t xml:space="preserve">Não </w:t>
      </w:r>
      <w:r w:rsidR="00D511D4" w:rsidRPr="003D3170">
        <w:rPr>
          <w:sz w:val="22"/>
          <w:szCs w:val="22"/>
        </w:rPr>
        <w:t>concessão de</w:t>
      </w:r>
      <w:r w:rsidR="00E70905" w:rsidRPr="003D3170">
        <w:rPr>
          <w:sz w:val="22"/>
          <w:szCs w:val="22"/>
        </w:rPr>
        <w:t xml:space="preserve"> bolsas a </w:t>
      </w:r>
      <w:r w:rsidR="00E91FBA" w:rsidRPr="003D3170">
        <w:rPr>
          <w:sz w:val="22"/>
          <w:szCs w:val="22"/>
        </w:rPr>
        <w:t>discentes que possuam vínculo empregatício com carga horária semanal superior a 25 (vinte e cinco) horas</w:t>
      </w:r>
      <w:r w:rsidR="00D511D4" w:rsidRPr="003D3170">
        <w:rPr>
          <w:sz w:val="22"/>
          <w:szCs w:val="22"/>
        </w:rPr>
        <w:t>.</w:t>
      </w:r>
    </w:p>
    <w:p w14:paraId="6F43CEDF" w14:textId="0E294ABF" w:rsidR="00DF7FD4" w:rsidRPr="00DF7FD4" w:rsidRDefault="00DF7FD4" w:rsidP="003D3170">
      <w:pPr>
        <w:pStyle w:val="Corpodetexto"/>
        <w:numPr>
          <w:ilvl w:val="0"/>
          <w:numId w:val="4"/>
        </w:numPr>
        <w:spacing w:line="360" w:lineRule="au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Art. 3º: Distribuição equitativa, considerando critérios acadêmicos e socioeconômicos.</w:t>
      </w:r>
    </w:p>
    <w:p w14:paraId="17644603" w14:textId="77777777" w:rsidR="00DF7FD4" w:rsidRPr="00DF7FD4" w:rsidRDefault="00DF7FD4" w:rsidP="003D3170">
      <w:pPr>
        <w:pStyle w:val="Corpodetexto"/>
        <w:numPr>
          <w:ilvl w:val="0"/>
          <w:numId w:val="4"/>
        </w:numPr>
        <w:spacing w:line="360" w:lineRule="au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Art. 6º: Proibição de acumulação de bolsas, exceto nos casos permitidos em lei.</w:t>
      </w:r>
    </w:p>
    <w:p w14:paraId="68C9B4F2" w14:textId="2D310A2B" w:rsidR="003D3170" w:rsidRPr="00E65A76" w:rsidRDefault="00DF7FD4" w:rsidP="00BA4086">
      <w:pPr>
        <w:pStyle w:val="Corpodetexto"/>
        <w:numPr>
          <w:ilvl w:val="0"/>
          <w:numId w:val="4"/>
        </w:numPr>
        <w:spacing w:line="360" w:lineRule="au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 xml:space="preserve">Art. 8º: Compromisso </w:t>
      </w:r>
      <w:r w:rsidR="004C1756" w:rsidRPr="00E65A76">
        <w:rPr>
          <w:sz w:val="22"/>
          <w:szCs w:val="22"/>
          <w:lang w:val="pt-BR"/>
        </w:rPr>
        <w:t xml:space="preserve">de </w:t>
      </w:r>
      <w:r w:rsidR="00760B76" w:rsidRPr="00E65A76">
        <w:rPr>
          <w:sz w:val="22"/>
          <w:szCs w:val="22"/>
        </w:rPr>
        <w:t>acompanhamento, avaliação e revisão dos beneficiários periodicamente em intervalos de, pelo menos, 12 meses</w:t>
      </w:r>
      <w:r w:rsidR="00E65A76">
        <w:rPr>
          <w:sz w:val="22"/>
          <w:szCs w:val="22"/>
        </w:rPr>
        <w:t>.</w:t>
      </w:r>
    </w:p>
    <w:p w14:paraId="3BF796AD" w14:textId="24C96DE2" w:rsidR="00614331" w:rsidRPr="008D46EE" w:rsidRDefault="00E65A76" w:rsidP="000B2AA2">
      <w:pPr>
        <w:pStyle w:val="Corpodetexto"/>
        <w:numPr>
          <w:ilvl w:val="0"/>
          <w:numId w:val="4"/>
        </w:numPr>
        <w:spacing w:line="360" w:lineRule="auto"/>
        <w:ind w:right="6"/>
        <w:jc w:val="both"/>
        <w:rPr>
          <w:sz w:val="22"/>
          <w:szCs w:val="22"/>
          <w:lang w:val="pt-BR"/>
        </w:rPr>
      </w:pPr>
      <w:r w:rsidRPr="008D46EE">
        <w:rPr>
          <w:sz w:val="22"/>
          <w:szCs w:val="22"/>
        </w:rPr>
        <w:t xml:space="preserve">Art. 9º: </w:t>
      </w:r>
      <w:r w:rsidR="00C732D9" w:rsidRPr="008D46EE">
        <w:rPr>
          <w:sz w:val="22"/>
          <w:szCs w:val="22"/>
        </w:rPr>
        <w:t xml:space="preserve"> </w:t>
      </w:r>
      <w:r w:rsidR="008D46EE" w:rsidRPr="008D46EE">
        <w:rPr>
          <w:sz w:val="22"/>
          <w:szCs w:val="22"/>
        </w:rPr>
        <w:t xml:space="preserve">Exigência </w:t>
      </w:r>
      <w:r w:rsidR="00CA7126">
        <w:rPr>
          <w:sz w:val="22"/>
          <w:szCs w:val="22"/>
        </w:rPr>
        <w:t>de que</w:t>
      </w:r>
      <w:r w:rsidR="008D46EE" w:rsidRPr="008D46EE">
        <w:rPr>
          <w:sz w:val="22"/>
          <w:szCs w:val="22"/>
        </w:rPr>
        <w:t xml:space="preserve"> discentes com vínculos remunerados</w:t>
      </w:r>
      <w:r w:rsidR="0053728F">
        <w:rPr>
          <w:sz w:val="22"/>
          <w:szCs w:val="22"/>
        </w:rPr>
        <w:t xml:space="preserve"> concorram novamente à bolsa </w:t>
      </w:r>
      <w:r w:rsidR="00CA7126">
        <w:rPr>
          <w:sz w:val="22"/>
          <w:szCs w:val="22"/>
        </w:rPr>
        <w:t>com a entrada de uma nova turma</w:t>
      </w:r>
      <w:r w:rsidR="008D46EE" w:rsidRPr="008D46EE">
        <w:rPr>
          <w:sz w:val="22"/>
          <w:szCs w:val="22"/>
        </w:rPr>
        <w:t>, sem garantia de continuidade</w:t>
      </w:r>
      <w:r w:rsidR="00380DFF">
        <w:rPr>
          <w:sz w:val="22"/>
          <w:szCs w:val="22"/>
        </w:rPr>
        <w:t xml:space="preserve"> da bolsa</w:t>
      </w:r>
      <w:r w:rsidR="008D46EE" w:rsidRPr="008D46EE">
        <w:rPr>
          <w:sz w:val="22"/>
          <w:szCs w:val="22"/>
        </w:rPr>
        <w:t xml:space="preserve"> até a conclusão do curso.</w:t>
      </w:r>
    </w:p>
    <w:p w14:paraId="2D57A9E7" w14:textId="77777777" w:rsidR="00380DFF" w:rsidRDefault="00380DFF" w:rsidP="003D3170">
      <w:pPr>
        <w:pStyle w:val="Corpodetexto"/>
        <w:spacing w:line="360" w:lineRule="auto"/>
        <w:ind w:right="6"/>
        <w:jc w:val="both"/>
        <w:rPr>
          <w:sz w:val="22"/>
          <w:szCs w:val="22"/>
          <w:lang w:val="pt-BR"/>
        </w:rPr>
      </w:pPr>
    </w:p>
    <w:p w14:paraId="0457B4EF" w14:textId="2DACB935" w:rsidR="00DF7FD4" w:rsidRPr="009A1A7E" w:rsidRDefault="009A1A7E" w:rsidP="003D3170">
      <w:pPr>
        <w:pStyle w:val="Corpodetexto"/>
        <w:spacing w:line="360" w:lineRule="auto"/>
        <w:ind w:right="6"/>
        <w:jc w:val="both"/>
        <w:rPr>
          <w:sz w:val="22"/>
          <w:szCs w:val="22"/>
          <w:lang w:val="pt-BR"/>
        </w:rPr>
      </w:pPr>
      <w:r w:rsidRPr="009A1A7E">
        <w:rPr>
          <w:sz w:val="22"/>
          <w:szCs w:val="22"/>
          <w:lang w:val="pt-BR"/>
        </w:rPr>
        <w:t>No caso de acúmulo de bolsas com vínculo ou atividade remunerada, d</w:t>
      </w:r>
      <w:r w:rsidR="00DF7FD4" w:rsidRPr="009A1A7E">
        <w:rPr>
          <w:sz w:val="22"/>
          <w:szCs w:val="22"/>
          <w:lang w:val="pt-BR"/>
        </w:rPr>
        <w:t>eclar</w:t>
      </w:r>
      <w:r w:rsidR="004C1756" w:rsidRPr="009A1A7E">
        <w:rPr>
          <w:sz w:val="22"/>
          <w:szCs w:val="22"/>
          <w:lang w:val="pt-BR"/>
        </w:rPr>
        <w:t>amos,</w:t>
      </w:r>
      <w:r w:rsidR="00DF7FD4" w:rsidRPr="009A1A7E">
        <w:rPr>
          <w:sz w:val="22"/>
          <w:szCs w:val="22"/>
          <w:lang w:val="pt-BR"/>
        </w:rPr>
        <w:t xml:space="preserve"> ainda</w:t>
      </w:r>
      <w:r w:rsidR="004C1756" w:rsidRPr="009A1A7E">
        <w:rPr>
          <w:sz w:val="22"/>
          <w:szCs w:val="22"/>
          <w:lang w:val="pt-BR"/>
        </w:rPr>
        <w:t>,</w:t>
      </w:r>
      <w:r w:rsidR="00DF7FD4" w:rsidRPr="009A1A7E">
        <w:rPr>
          <w:sz w:val="22"/>
          <w:szCs w:val="22"/>
          <w:lang w:val="pt-BR"/>
        </w:rPr>
        <w:t xml:space="preserve"> que, no momento, NÃO há discentes </w:t>
      </w:r>
      <w:r w:rsidRPr="009A1A7E">
        <w:rPr>
          <w:sz w:val="22"/>
          <w:szCs w:val="22"/>
          <w:lang w:val="pt-BR"/>
        </w:rPr>
        <w:t xml:space="preserve">classificados </w:t>
      </w:r>
      <w:r w:rsidR="00DF7FD4" w:rsidRPr="009A1A7E">
        <w:rPr>
          <w:sz w:val="22"/>
          <w:szCs w:val="22"/>
          <w:lang w:val="pt-BR"/>
        </w:rPr>
        <w:t xml:space="preserve">neste Programa </w:t>
      </w:r>
      <w:r w:rsidRPr="009A1A7E">
        <w:rPr>
          <w:sz w:val="22"/>
          <w:szCs w:val="22"/>
        </w:rPr>
        <w:t>sem vínculo empregatício com dedicação exclusiva ao curso ou com vínculo empregatício que estejam liberados/as das atividades profissionais e sem recebimento de vencimentos</w:t>
      </w:r>
      <w:r w:rsidR="00DF7FD4" w:rsidRPr="009A1A7E">
        <w:rPr>
          <w:sz w:val="22"/>
          <w:szCs w:val="22"/>
          <w:lang w:val="pt-BR"/>
        </w:rPr>
        <w:t>.</w:t>
      </w:r>
    </w:p>
    <w:p w14:paraId="33C4F0B1" w14:textId="2BD3119C" w:rsidR="00DF7FD4" w:rsidRPr="00DF7FD4" w:rsidRDefault="00DF7FD4" w:rsidP="003D3170">
      <w:pPr>
        <w:pStyle w:val="Corpodetexto"/>
        <w:spacing w:before="120" w:after="120"/>
        <w:ind w:right="3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 xml:space="preserve">Ciência e </w:t>
      </w:r>
      <w:r w:rsidR="0094656C">
        <w:rPr>
          <w:sz w:val="22"/>
          <w:szCs w:val="22"/>
          <w:lang w:val="pt-BR"/>
        </w:rPr>
        <w:t>a</w:t>
      </w:r>
      <w:r w:rsidRPr="00DF7FD4">
        <w:rPr>
          <w:sz w:val="22"/>
          <w:szCs w:val="22"/>
          <w:lang w:val="pt-BR"/>
        </w:rPr>
        <w:t>nuência:</w:t>
      </w:r>
    </w:p>
    <w:p w14:paraId="25529529" w14:textId="1D01837E" w:rsidR="00DF7FD4" w:rsidRPr="00DF7FD4" w:rsidRDefault="00DF7FD4" w:rsidP="003D3170">
      <w:pPr>
        <w:pStyle w:val="Corpodetexto"/>
        <w:spacing w:before="120" w:after="120"/>
        <w:ind w:right="3"/>
        <w:jc w:val="both"/>
        <w:rPr>
          <w:sz w:val="22"/>
          <w:szCs w:val="22"/>
          <w:lang w:val="pt-BR"/>
        </w:rPr>
      </w:pPr>
    </w:p>
    <w:p w14:paraId="386220D3" w14:textId="342990BE" w:rsidR="00CC224F" w:rsidRPr="003D3170" w:rsidRDefault="00DF7FD4" w:rsidP="003D3170">
      <w:pPr>
        <w:pStyle w:val="Corpodetex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Assinatura do(a) Coordenador(a)</w:t>
      </w:r>
      <w:r w:rsidR="00437CCD" w:rsidRPr="003D3170">
        <w:rPr>
          <w:sz w:val="22"/>
          <w:szCs w:val="22"/>
          <w:lang w:val="pt-BR"/>
        </w:rPr>
        <w:t>:</w:t>
      </w:r>
    </w:p>
    <w:p w14:paraId="6C311E15" w14:textId="7A31E498" w:rsidR="00DF7FD4" w:rsidRDefault="00DF7FD4" w:rsidP="003D3170">
      <w:pPr>
        <w:pStyle w:val="Corpodetex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Data: </w:t>
      </w:r>
    </w:p>
    <w:p w14:paraId="0D11BBC2" w14:textId="77777777" w:rsidR="003D3170" w:rsidRPr="003D3170" w:rsidRDefault="003D3170" w:rsidP="003D3170">
      <w:pPr>
        <w:pStyle w:val="Corpodetexto"/>
        <w:ind w:right="6"/>
        <w:jc w:val="both"/>
        <w:rPr>
          <w:sz w:val="22"/>
          <w:szCs w:val="22"/>
          <w:lang w:val="pt-BR"/>
        </w:rPr>
      </w:pPr>
    </w:p>
    <w:p w14:paraId="5FD1C4CD" w14:textId="2AF789B2" w:rsidR="00437CCD" w:rsidRPr="003D3170" w:rsidRDefault="00DF7FD4" w:rsidP="003D3170">
      <w:pPr>
        <w:pStyle w:val="Corpodetex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 xml:space="preserve">Assinatura do </w:t>
      </w:r>
      <w:r w:rsidR="00B3652E">
        <w:rPr>
          <w:sz w:val="22"/>
          <w:szCs w:val="22"/>
          <w:lang w:val="pt-BR"/>
        </w:rPr>
        <w:t>representante</w:t>
      </w:r>
      <w:r w:rsidRPr="00DF7FD4">
        <w:rPr>
          <w:sz w:val="22"/>
          <w:szCs w:val="22"/>
          <w:lang w:val="pt-BR"/>
        </w:rPr>
        <w:t xml:space="preserve"> da Comissão de Bolsas</w:t>
      </w:r>
      <w:r w:rsidR="00437CCD" w:rsidRPr="003D3170">
        <w:rPr>
          <w:sz w:val="22"/>
          <w:szCs w:val="22"/>
          <w:lang w:val="pt-BR"/>
        </w:rPr>
        <w:t>:</w:t>
      </w:r>
    </w:p>
    <w:p w14:paraId="6C0B29E3" w14:textId="7F08BEAD" w:rsidR="00DF7FD4" w:rsidRPr="00DF7FD4" w:rsidRDefault="00DF7FD4" w:rsidP="003D3170">
      <w:pPr>
        <w:pStyle w:val="Corpodetexto"/>
        <w:ind w:right="6"/>
        <w:jc w:val="both"/>
        <w:rPr>
          <w:sz w:val="22"/>
          <w:szCs w:val="22"/>
          <w:lang w:val="pt-BR"/>
        </w:rPr>
      </w:pPr>
      <w:r w:rsidRPr="00DF7FD4">
        <w:rPr>
          <w:sz w:val="22"/>
          <w:szCs w:val="22"/>
          <w:lang w:val="pt-BR"/>
        </w:rPr>
        <w:t>Data:</w:t>
      </w:r>
    </w:p>
    <w:sectPr w:rsidR="00DF7FD4" w:rsidRPr="00DF7FD4" w:rsidSect="009A1A7E">
      <w:type w:val="continuous"/>
      <w:pgSz w:w="11910" w:h="16850"/>
      <w:pgMar w:top="568" w:right="1562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5615"/>
    <w:multiLevelType w:val="hybridMultilevel"/>
    <w:tmpl w:val="03702A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5480"/>
    <w:multiLevelType w:val="multilevel"/>
    <w:tmpl w:val="040E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31FA0"/>
    <w:multiLevelType w:val="hybridMultilevel"/>
    <w:tmpl w:val="99784108"/>
    <w:lvl w:ilvl="0" w:tplc="CAB878FA">
      <w:start w:val="3"/>
      <w:numFmt w:val="decimal"/>
      <w:lvlText w:val="%1."/>
      <w:lvlJc w:val="left"/>
      <w:pPr>
        <w:ind w:left="-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1" w:hanging="360"/>
      </w:pPr>
    </w:lvl>
    <w:lvl w:ilvl="2" w:tplc="0416001B" w:tentative="1">
      <w:start w:val="1"/>
      <w:numFmt w:val="lowerRoman"/>
      <w:lvlText w:val="%3."/>
      <w:lvlJc w:val="right"/>
      <w:pPr>
        <w:ind w:left="1401" w:hanging="180"/>
      </w:pPr>
    </w:lvl>
    <w:lvl w:ilvl="3" w:tplc="0416000F" w:tentative="1">
      <w:start w:val="1"/>
      <w:numFmt w:val="decimal"/>
      <w:lvlText w:val="%4."/>
      <w:lvlJc w:val="left"/>
      <w:pPr>
        <w:ind w:left="2121" w:hanging="360"/>
      </w:pPr>
    </w:lvl>
    <w:lvl w:ilvl="4" w:tplc="04160019" w:tentative="1">
      <w:start w:val="1"/>
      <w:numFmt w:val="lowerLetter"/>
      <w:lvlText w:val="%5."/>
      <w:lvlJc w:val="left"/>
      <w:pPr>
        <w:ind w:left="2841" w:hanging="360"/>
      </w:pPr>
    </w:lvl>
    <w:lvl w:ilvl="5" w:tplc="0416001B" w:tentative="1">
      <w:start w:val="1"/>
      <w:numFmt w:val="lowerRoman"/>
      <w:lvlText w:val="%6."/>
      <w:lvlJc w:val="right"/>
      <w:pPr>
        <w:ind w:left="3561" w:hanging="180"/>
      </w:pPr>
    </w:lvl>
    <w:lvl w:ilvl="6" w:tplc="0416000F" w:tentative="1">
      <w:start w:val="1"/>
      <w:numFmt w:val="decimal"/>
      <w:lvlText w:val="%7."/>
      <w:lvlJc w:val="left"/>
      <w:pPr>
        <w:ind w:left="4281" w:hanging="360"/>
      </w:pPr>
    </w:lvl>
    <w:lvl w:ilvl="7" w:tplc="04160019" w:tentative="1">
      <w:start w:val="1"/>
      <w:numFmt w:val="lowerLetter"/>
      <w:lvlText w:val="%8."/>
      <w:lvlJc w:val="left"/>
      <w:pPr>
        <w:ind w:left="5001" w:hanging="360"/>
      </w:pPr>
    </w:lvl>
    <w:lvl w:ilvl="8" w:tplc="0416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3" w15:restartNumberingAfterBreak="0">
    <w:nsid w:val="7BD609D2"/>
    <w:multiLevelType w:val="hybridMultilevel"/>
    <w:tmpl w:val="F68E60EE"/>
    <w:lvl w:ilvl="0" w:tplc="F626C700">
      <w:start w:val="1"/>
      <w:numFmt w:val="decimal"/>
      <w:lvlText w:val="%1."/>
      <w:lvlJc w:val="left"/>
      <w:pPr>
        <w:ind w:left="1013" w:hanging="1412"/>
      </w:pPr>
      <w:rPr>
        <w:rFonts w:ascii="Calibri" w:eastAsia="Calibri" w:hAnsi="Calibri" w:cs="Calibri" w:hint="default"/>
        <w:b w:val="0"/>
        <w:bCs w:val="0"/>
        <w:spacing w:val="-2"/>
        <w:w w:val="100"/>
        <w:sz w:val="23"/>
        <w:szCs w:val="23"/>
        <w:lang w:val="pt-BR" w:eastAsia="en-US" w:bidi="ar-SA"/>
      </w:rPr>
    </w:lvl>
    <w:lvl w:ilvl="1" w:tplc="4F32B732">
      <w:numFmt w:val="bullet"/>
      <w:lvlText w:val="•"/>
      <w:lvlJc w:val="left"/>
      <w:pPr>
        <w:ind w:left="1991" w:hanging="1412"/>
      </w:pPr>
      <w:rPr>
        <w:rFonts w:hint="default"/>
        <w:lang w:val="pt-PT" w:eastAsia="en-US" w:bidi="ar-SA"/>
      </w:rPr>
    </w:lvl>
    <w:lvl w:ilvl="2" w:tplc="6980D7D2">
      <w:numFmt w:val="bullet"/>
      <w:lvlText w:val="•"/>
      <w:lvlJc w:val="left"/>
      <w:pPr>
        <w:ind w:left="2970" w:hanging="1412"/>
      </w:pPr>
      <w:rPr>
        <w:rFonts w:hint="default"/>
        <w:lang w:val="pt-PT" w:eastAsia="en-US" w:bidi="ar-SA"/>
      </w:rPr>
    </w:lvl>
    <w:lvl w:ilvl="3" w:tplc="52423052">
      <w:numFmt w:val="bullet"/>
      <w:lvlText w:val="•"/>
      <w:lvlJc w:val="left"/>
      <w:pPr>
        <w:ind w:left="3949" w:hanging="1412"/>
      </w:pPr>
      <w:rPr>
        <w:rFonts w:hint="default"/>
        <w:lang w:val="pt-PT" w:eastAsia="en-US" w:bidi="ar-SA"/>
      </w:rPr>
    </w:lvl>
    <w:lvl w:ilvl="4" w:tplc="1158C2C8">
      <w:numFmt w:val="bullet"/>
      <w:lvlText w:val="•"/>
      <w:lvlJc w:val="left"/>
      <w:pPr>
        <w:ind w:left="4928" w:hanging="1412"/>
      </w:pPr>
      <w:rPr>
        <w:rFonts w:hint="default"/>
        <w:lang w:val="pt-PT" w:eastAsia="en-US" w:bidi="ar-SA"/>
      </w:rPr>
    </w:lvl>
    <w:lvl w:ilvl="5" w:tplc="0504BE04">
      <w:numFmt w:val="bullet"/>
      <w:lvlText w:val="•"/>
      <w:lvlJc w:val="left"/>
      <w:pPr>
        <w:ind w:left="5907" w:hanging="1412"/>
      </w:pPr>
      <w:rPr>
        <w:rFonts w:hint="default"/>
        <w:lang w:val="pt-PT" w:eastAsia="en-US" w:bidi="ar-SA"/>
      </w:rPr>
    </w:lvl>
    <w:lvl w:ilvl="6" w:tplc="12A6DAB8">
      <w:numFmt w:val="bullet"/>
      <w:lvlText w:val="•"/>
      <w:lvlJc w:val="left"/>
      <w:pPr>
        <w:ind w:left="6886" w:hanging="1412"/>
      </w:pPr>
      <w:rPr>
        <w:rFonts w:hint="default"/>
        <w:lang w:val="pt-PT" w:eastAsia="en-US" w:bidi="ar-SA"/>
      </w:rPr>
    </w:lvl>
    <w:lvl w:ilvl="7" w:tplc="4652249A">
      <w:numFmt w:val="bullet"/>
      <w:lvlText w:val="•"/>
      <w:lvlJc w:val="left"/>
      <w:pPr>
        <w:ind w:left="7865" w:hanging="1412"/>
      </w:pPr>
      <w:rPr>
        <w:rFonts w:hint="default"/>
        <w:lang w:val="pt-PT" w:eastAsia="en-US" w:bidi="ar-SA"/>
      </w:rPr>
    </w:lvl>
    <w:lvl w:ilvl="8" w:tplc="960270BC">
      <w:numFmt w:val="bullet"/>
      <w:lvlText w:val="•"/>
      <w:lvlJc w:val="left"/>
      <w:pPr>
        <w:ind w:left="8844" w:hanging="1412"/>
      </w:pPr>
      <w:rPr>
        <w:rFonts w:hint="default"/>
        <w:lang w:val="pt-PT" w:eastAsia="en-US" w:bidi="ar-SA"/>
      </w:rPr>
    </w:lvl>
  </w:abstractNum>
  <w:num w:numId="1" w16cid:durableId="326130401">
    <w:abstractNumId w:val="3"/>
  </w:num>
  <w:num w:numId="2" w16cid:durableId="184561656">
    <w:abstractNumId w:val="0"/>
  </w:num>
  <w:num w:numId="3" w16cid:durableId="148374441">
    <w:abstractNumId w:val="2"/>
  </w:num>
  <w:num w:numId="4" w16cid:durableId="656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32"/>
    <w:rsid w:val="00000B73"/>
    <w:rsid w:val="000455A5"/>
    <w:rsid w:val="000507C4"/>
    <w:rsid w:val="00050D72"/>
    <w:rsid w:val="00093298"/>
    <w:rsid w:val="000D2A6B"/>
    <w:rsid w:val="000D3E27"/>
    <w:rsid w:val="000E6768"/>
    <w:rsid w:val="000F4144"/>
    <w:rsid w:val="00152678"/>
    <w:rsid w:val="00175277"/>
    <w:rsid w:val="001B6555"/>
    <w:rsid w:val="001C157C"/>
    <w:rsid w:val="001C1764"/>
    <w:rsid w:val="001C5A6D"/>
    <w:rsid w:val="001D6A27"/>
    <w:rsid w:val="001E3D88"/>
    <w:rsid w:val="001E4D00"/>
    <w:rsid w:val="001E68C4"/>
    <w:rsid w:val="001E6926"/>
    <w:rsid w:val="001F7D83"/>
    <w:rsid w:val="00201D48"/>
    <w:rsid w:val="0020354B"/>
    <w:rsid w:val="002160B0"/>
    <w:rsid w:val="00216262"/>
    <w:rsid w:val="002234EE"/>
    <w:rsid w:val="002405BB"/>
    <w:rsid w:val="002449B8"/>
    <w:rsid w:val="0025544E"/>
    <w:rsid w:val="0025703C"/>
    <w:rsid w:val="00260060"/>
    <w:rsid w:val="00277680"/>
    <w:rsid w:val="002858BE"/>
    <w:rsid w:val="002B2830"/>
    <w:rsid w:val="002B560E"/>
    <w:rsid w:val="002C3623"/>
    <w:rsid w:val="002E3D41"/>
    <w:rsid w:val="002E6E9E"/>
    <w:rsid w:val="002F26FA"/>
    <w:rsid w:val="002F4562"/>
    <w:rsid w:val="0032561B"/>
    <w:rsid w:val="003263DB"/>
    <w:rsid w:val="00335539"/>
    <w:rsid w:val="003668B9"/>
    <w:rsid w:val="00380DFF"/>
    <w:rsid w:val="003A7E72"/>
    <w:rsid w:val="003B6F63"/>
    <w:rsid w:val="003D3170"/>
    <w:rsid w:val="003D6531"/>
    <w:rsid w:val="003E1314"/>
    <w:rsid w:val="004169D6"/>
    <w:rsid w:val="00437CCD"/>
    <w:rsid w:val="00470954"/>
    <w:rsid w:val="00476565"/>
    <w:rsid w:val="00481829"/>
    <w:rsid w:val="004A14F5"/>
    <w:rsid w:val="004A4BEA"/>
    <w:rsid w:val="004C1756"/>
    <w:rsid w:val="004C1C50"/>
    <w:rsid w:val="004D5682"/>
    <w:rsid w:val="004E171E"/>
    <w:rsid w:val="004E29AE"/>
    <w:rsid w:val="004E58A4"/>
    <w:rsid w:val="00506303"/>
    <w:rsid w:val="00521EC3"/>
    <w:rsid w:val="0053728F"/>
    <w:rsid w:val="00546FFE"/>
    <w:rsid w:val="00551988"/>
    <w:rsid w:val="00553E8E"/>
    <w:rsid w:val="00557C00"/>
    <w:rsid w:val="00557D81"/>
    <w:rsid w:val="00561B2A"/>
    <w:rsid w:val="00562127"/>
    <w:rsid w:val="00563590"/>
    <w:rsid w:val="00580401"/>
    <w:rsid w:val="005876C7"/>
    <w:rsid w:val="005A63DD"/>
    <w:rsid w:val="005B0C20"/>
    <w:rsid w:val="005B0CA4"/>
    <w:rsid w:val="005D3663"/>
    <w:rsid w:val="005D4260"/>
    <w:rsid w:val="00604BF0"/>
    <w:rsid w:val="00605B72"/>
    <w:rsid w:val="0061058F"/>
    <w:rsid w:val="00614331"/>
    <w:rsid w:val="006227BE"/>
    <w:rsid w:val="00635599"/>
    <w:rsid w:val="00642312"/>
    <w:rsid w:val="00654709"/>
    <w:rsid w:val="00670997"/>
    <w:rsid w:val="00675072"/>
    <w:rsid w:val="006B0AFB"/>
    <w:rsid w:val="006C4C02"/>
    <w:rsid w:val="006D6ED6"/>
    <w:rsid w:val="00707ADC"/>
    <w:rsid w:val="00716D56"/>
    <w:rsid w:val="00727A68"/>
    <w:rsid w:val="00731049"/>
    <w:rsid w:val="007437E4"/>
    <w:rsid w:val="00755DFB"/>
    <w:rsid w:val="0075724E"/>
    <w:rsid w:val="00760B76"/>
    <w:rsid w:val="007A41E2"/>
    <w:rsid w:val="007B23C1"/>
    <w:rsid w:val="007D168F"/>
    <w:rsid w:val="007F327F"/>
    <w:rsid w:val="007F682E"/>
    <w:rsid w:val="0080791C"/>
    <w:rsid w:val="00842261"/>
    <w:rsid w:val="008442E2"/>
    <w:rsid w:val="00847ECD"/>
    <w:rsid w:val="00882FC5"/>
    <w:rsid w:val="00891CE1"/>
    <w:rsid w:val="00891F46"/>
    <w:rsid w:val="008A2FAC"/>
    <w:rsid w:val="008B4D9C"/>
    <w:rsid w:val="008D46EE"/>
    <w:rsid w:val="008D726D"/>
    <w:rsid w:val="00906436"/>
    <w:rsid w:val="00910FEC"/>
    <w:rsid w:val="009145B1"/>
    <w:rsid w:val="0092307D"/>
    <w:rsid w:val="00925222"/>
    <w:rsid w:val="0094656C"/>
    <w:rsid w:val="00973AC9"/>
    <w:rsid w:val="00975BAC"/>
    <w:rsid w:val="00975F0B"/>
    <w:rsid w:val="00991DAF"/>
    <w:rsid w:val="009A1A7E"/>
    <w:rsid w:val="009E0B8B"/>
    <w:rsid w:val="009F072D"/>
    <w:rsid w:val="00A051A7"/>
    <w:rsid w:val="00A07C70"/>
    <w:rsid w:val="00A11140"/>
    <w:rsid w:val="00A13AA0"/>
    <w:rsid w:val="00A250EC"/>
    <w:rsid w:val="00A550F8"/>
    <w:rsid w:val="00A55BB7"/>
    <w:rsid w:val="00A62B37"/>
    <w:rsid w:val="00A6308A"/>
    <w:rsid w:val="00A75CB2"/>
    <w:rsid w:val="00AA30E3"/>
    <w:rsid w:val="00AB5A64"/>
    <w:rsid w:val="00AC639D"/>
    <w:rsid w:val="00AD05C0"/>
    <w:rsid w:val="00AE0462"/>
    <w:rsid w:val="00AE6A1F"/>
    <w:rsid w:val="00AF12B0"/>
    <w:rsid w:val="00AF2A22"/>
    <w:rsid w:val="00AF3587"/>
    <w:rsid w:val="00B009D9"/>
    <w:rsid w:val="00B061E2"/>
    <w:rsid w:val="00B0765F"/>
    <w:rsid w:val="00B26D4B"/>
    <w:rsid w:val="00B3652E"/>
    <w:rsid w:val="00B5408F"/>
    <w:rsid w:val="00B81B94"/>
    <w:rsid w:val="00BA5068"/>
    <w:rsid w:val="00BB5D2F"/>
    <w:rsid w:val="00BC02EC"/>
    <w:rsid w:val="00BE6924"/>
    <w:rsid w:val="00BF2032"/>
    <w:rsid w:val="00C10127"/>
    <w:rsid w:val="00C351B4"/>
    <w:rsid w:val="00C35D45"/>
    <w:rsid w:val="00C433E7"/>
    <w:rsid w:val="00C47549"/>
    <w:rsid w:val="00C5501B"/>
    <w:rsid w:val="00C73199"/>
    <w:rsid w:val="00C732D9"/>
    <w:rsid w:val="00C84DD2"/>
    <w:rsid w:val="00C87A81"/>
    <w:rsid w:val="00CA7126"/>
    <w:rsid w:val="00CB6481"/>
    <w:rsid w:val="00CC224F"/>
    <w:rsid w:val="00CC6B8C"/>
    <w:rsid w:val="00CF1E73"/>
    <w:rsid w:val="00D115C9"/>
    <w:rsid w:val="00D16897"/>
    <w:rsid w:val="00D35FB7"/>
    <w:rsid w:val="00D511D4"/>
    <w:rsid w:val="00D73D57"/>
    <w:rsid w:val="00DA1B14"/>
    <w:rsid w:val="00DB3B55"/>
    <w:rsid w:val="00DB57A2"/>
    <w:rsid w:val="00DC514F"/>
    <w:rsid w:val="00DD1758"/>
    <w:rsid w:val="00DE0907"/>
    <w:rsid w:val="00DE46C8"/>
    <w:rsid w:val="00DF7FD4"/>
    <w:rsid w:val="00E17036"/>
    <w:rsid w:val="00E310E1"/>
    <w:rsid w:val="00E35C46"/>
    <w:rsid w:val="00E46E60"/>
    <w:rsid w:val="00E5319F"/>
    <w:rsid w:val="00E63202"/>
    <w:rsid w:val="00E65A76"/>
    <w:rsid w:val="00E70905"/>
    <w:rsid w:val="00E81A3C"/>
    <w:rsid w:val="00E85799"/>
    <w:rsid w:val="00E91F09"/>
    <w:rsid w:val="00E91FBA"/>
    <w:rsid w:val="00E9775E"/>
    <w:rsid w:val="00EA76D0"/>
    <w:rsid w:val="00EB5EA1"/>
    <w:rsid w:val="00ED215E"/>
    <w:rsid w:val="00EF174B"/>
    <w:rsid w:val="00EF6B23"/>
    <w:rsid w:val="00F02277"/>
    <w:rsid w:val="00F037D1"/>
    <w:rsid w:val="00F34F71"/>
    <w:rsid w:val="00F44CE2"/>
    <w:rsid w:val="00F56C5F"/>
    <w:rsid w:val="00F6029E"/>
    <w:rsid w:val="00F741E9"/>
    <w:rsid w:val="00F76039"/>
    <w:rsid w:val="00F90B62"/>
    <w:rsid w:val="00F936E3"/>
    <w:rsid w:val="00FA148A"/>
    <w:rsid w:val="00FA3536"/>
    <w:rsid w:val="00FA4F00"/>
    <w:rsid w:val="00FB3787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3899"/>
  <w15:docId w15:val="{12A73F64-0C0F-471F-B5BC-EDF65BCF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741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A1A7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1A7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Neliane</dc:creator>
  <cp:lastModifiedBy>Gabriela do Couto Baroni</cp:lastModifiedBy>
  <cp:revision>4</cp:revision>
  <cp:lastPrinted>2023-06-22T17:36:00Z</cp:lastPrinted>
  <dcterms:created xsi:type="dcterms:W3CDTF">2025-04-07T16:32:00Z</dcterms:created>
  <dcterms:modified xsi:type="dcterms:W3CDTF">2025-04-07T16:33:00Z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2021-12-06T00:00:00Z</vt:filetime>
  </property>
</Properties>
</file>