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4C" w:rsidRDefault="00BA7B4C">
      <w:pPr>
        <w:suppressLineNumbers/>
        <w:suppressAutoHyphens/>
        <w:autoSpaceDE w:val="0"/>
        <w:autoSpaceDN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BA7B4C" w:rsidRPr="00936BE0" w:rsidRDefault="00264F54">
      <w:pPr>
        <w:suppressLineNumbers/>
        <w:suppressAutoHyphens/>
        <w:autoSpaceDE w:val="0"/>
        <w:autoSpaceDN w:val="0"/>
        <w:jc w:val="center"/>
        <w:rPr>
          <w:rFonts w:asciiTheme="minorHAnsi" w:hAnsiTheme="minorHAnsi" w:cs="Calibri Light"/>
          <w:b/>
          <w:bCs/>
          <w:color w:val="000000"/>
          <w:sz w:val="22"/>
          <w:szCs w:val="22"/>
        </w:rPr>
      </w:pPr>
      <w:r w:rsidRPr="00936BE0">
        <w:rPr>
          <w:rFonts w:asciiTheme="minorHAnsi" w:hAnsiTheme="minorHAnsi" w:cs="Calibri Light"/>
          <w:b/>
          <w:bCs/>
          <w:color w:val="000000"/>
          <w:sz w:val="22"/>
          <w:szCs w:val="22"/>
        </w:rPr>
        <w:t>TERMO DE REFERÊNCIA</w:t>
      </w:r>
      <w:bookmarkStart w:id="0" w:name="_GoBack"/>
      <w:bookmarkEnd w:id="0"/>
    </w:p>
    <w:p w:rsidR="00BA7B4C" w:rsidRPr="00936BE0" w:rsidRDefault="00264F54">
      <w:pPr>
        <w:suppressLineNumbers/>
        <w:suppressAutoHyphens/>
        <w:autoSpaceDE w:val="0"/>
        <w:autoSpaceDN w:val="0"/>
        <w:jc w:val="center"/>
        <w:rPr>
          <w:rFonts w:asciiTheme="minorHAnsi" w:hAnsiTheme="minorHAnsi" w:cs="Calibri Light"/>
          <w:b/>
          <w:bCs/>
          <w:color w:val="000000"/>
          <w:sz w:val="22"/>
          <w:szCs w:val="22"/>
        </w:rPr>
      </w:pPr>
      <w:r w:rsidRPr="00936BE0">
        <w:rPr>
          <w:rStyle w:val="nfase"/>
          <w:rFonts w:asciiTheme="minorHAnsi" w:hAnsiTheme="minorHAnsi" w:cs="Calibri Light"/>
          <w:b/>
          <w:bCs/>
          <w:i w:val="0"/>
          <w:sz w:val="22"/>
          <w:szCs w:val="22"/>
        </w:rPr>
        <w:t xml:space="preserve">VALOR TOTAL R$ </w:t>
      </w:r>
      <w:r w:rsidR="00936BE0" w:rsidRPr="00936BE0">
        <w:rPr>
          <w:rFonts w:asciiTheme="minorHAnsi" w:hAnsiTheme="minorHAnsi"/>
          <w:b/>
          <w:bCs/>
          <w:sz w:val="22"/>
          <w:szCs w:val="22"/>
          <w:highlight w:val="yellow"/>
        </w:rPr>
        <w:t>252.590,00</w:t>
      </w:r>
    </w:p>
    <w:p w:rsidR="00BA7B4C" w:rsidRDefault="00264F54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OBJETO</w:t>
      </w:r>
    </w:p>
    <w:p w:rsidR="00BA7B4C" w:rsidRPr="003A1F68" w:rsidRDefault="00264F54" w:rsidP="003A1F68">
      <w:pPr>
        <w:pStyle w:val="PargrafodaLista"/>
        <w:numPr>
          <w:ilvl w:val="1"/>
          <w:numId w:val="2"/>
        </w:numPr>
        <w:suppressLineNumbers/>
        <w:tabs>
          <w:tab w:val="left" w:pos="378"/>
        </w:tabs>
        <w:suppressAutoHyphens/>
        <w:autoSpaceDE w:val="0"/>
        <w:autoSpaceDN w:val="0"/>
        <w:spacing w:line="360" w:lineRule="auto"/>
        <w:ind w:left="284" w:firstLine="0"/>
        <w:jc w:val="center"/>
        <w:rPr>
          <w:rStyle w:val="nfase"/>
          <w:rFonts w:ascii="Calibri Light" w:hAnsi="Calibri Light" w:cs="Calibri Light"/>
          <w:b/>
          <w:i w:val="0"/>
          <w:sz w:val="22"/>
          <w:szCs w:val="22"/>
          <w:highlight w:val="yellow"/>
        </w:rPr>
      </w:pPr>
      <w:r w:rsidRPr="003A1F68">
        <w:rPr>
          <w:rFonts w:ascii="Calibri Light" w:hAnsi="Calibri Light"/>
          <w:sz w:val="22"/>
          <w:szCs w:val="22"/>
        </w:rPr>
        <w:t xml:space="preserve"> A</w:t>
      </w:r>
      <w:r w:rsidRPr="003A1F68">
        <w:rPr>
          <w:rFonts w:ascii="Calibri Light" w:hAnsi="Calibri Light"/>
          <w:sz w:val="22"/>
          <w:szCs w:val="22"/>
          <w:lang w:val="zh-CN"/>
        </w:rPr>
        <w:t>quisição de</w:t>
      </w:r>
      <w:r w:rsidRPr="003A1F68">
        <w:rPr>
          <w:rFonts w:ascii="Calibri Light" w:hAnsi="Calibri Light"/>
          <w:b/>
          <w:sz w:val="22"/>
          <w:szCs w:val="22"/>
          <w:lang w:val="zh-CN"/>
        </w:rPr>
        <w:t xml:space="preserve"> </w:t>
      </w:r>
      <w:r w:rsidRPr="00264F54">
        <w:rPr>
          <w:highlight w:val="yellow"/>
        </w:rPr>
        <w:t xml:space="preserve">Aparelho de Estimulação Magnética </w:t>
      </w:r>
      <w:proofErr w:type="spellStart"/>
      <w:r w:rsidRPr="00264F54">
        <w:rPr>
          <w:highlight w:val="yellow"/>
        </w:rPr>
        <w:t>Transcraniana</w:t>
      </w:r>
      <w:proofErr w:type="spellEnd"/>
      <w:r w:rsidR="009D1015">
        <w:rPr>
          <w:highlight w:val="yellow"/>
        </w:rPr>
        <w:t xml:space="preserve"> </w:t>
      </w:r>
      <w:r w:rsidRPr="00264F54">
        <w:rPr>
          <w:highlight w:val="yellow"/>
        </w:rPr>
        <w:t xml:space="preserve">(EMT) (9016E0721 </w:t>
      </w:r>
      <w:proofErr w:type="spellStart"/>
      <w:r w:rsidRPr="00264F54">
        <w:rPr>
          <w:highlight w:val="yellow"/>
        </w:rPr>
        <w:t>MagPro</w:t>
      </w:r>
      <w:proofErr w:type="spellEnd"/>
      <w:r w:rsidRPr="00264F54">
        <w:rPr>
          <w:highlight w:val="yellow"/>
        </w:rPr>
        <w:t xml:space="preserve"> R30</w:t>
      </w:r>
      <w:r w:rsidRPr="003A1F68">
        <w:rPr>
          <w:rFonts w:ascii="Calibri Light" w:hAnsi="Calibri Light" w:cs="Arial"/>
          <w:sz w:val="22"/>
          <w:szCs w:val="22"/>
        </w:rPr>
        <w:t xml:space="preserve"> </w:t>
      </w:r>
      <w:r w:rsidRPr="003A1F68">
        <w:rPr>
          <w:rFonts w:ascii="Calibri Light" w:hAnsi="Calibri Light"/>
          <w:sz w:val="22"/>
          <w:szCs w:val="22"/>
          <w:lang w:val="zh-CN"/>
        </w:rPr>
        <w:t>para atender as demandas d</w:t>
      </w:r>
      <w:r w:rsidRPr="003A1F68">
        <w:rPr>
          <w:rFonts w:ascii="Calibri Light" w:hAnsi="Calibri Light"/>
          <w:sz w:val="22"/>
          <w:szCs w:val="22"/>
        </w:rPr>
        <w:t>o</w:t>
      </w:r>
      <w:r w:rsidRPr="003A1F68">
        <w:rPr>
          <w:rFonts w:ascii="Calibri Light" w:hAnsi="Calibri Light"/>
          <w:sz w:val="22"/>
          <w:szCs w:val="22"/>
          <w:lang w:val="zh-CN"/>
        </w:rPr>
        <w:t xml:space="preserve"> </w:t>
      </w:r>
      <w:r w:rsidRPr="00264F54">
        <w:rPr>
          <w:highlight w:val="yellow"/>
        </w:rPr>
        <w:t>Programa de Pós-graduação em XXXX/UFES</w:t>
      </w:r>
      <w:r w:rsidRPr="003A1F68">
        <w:rPr>
          <w:rFonts w:ascii="Calibri Light" w:hAnsi="Calibri Light"/>
          <w:sz w:val="22"/>
          <w:szCs w:val="22"/>
        </w:rPr>
        <w:t xml:space="preserve"> </w:t>
      </w:r>
      <w:r w:rsidRPr="003A1F68">
        <w:rPr>
          <w:rFonts w:ascii="Calibri Light" w:hAnsi="Calibri Light"/>
          <w:sz w:val="22"/>
          <w:szCs w:val="22"/>
          <w:lang w:val="zh-CN"/>
        </w:rPr>
        <w:t xml:space="preserve">para o ano de </w:t>
      </w:r>
      <w:r w:rsidRPr="003A1F68">
        <w:rPr>
          <w:rFonts w:ascii="Calibri Light" w:hAnsi="Calibri Light"/>
          <w:b/>
          <w:bCs/>
          <w:sz w:val="22"/>
          <w:szCs w:val="22"/>
          <w:highlight w:val="yellow"/>
        </w:rPr>
        <w:t>2021</w:t>
      </w:r>
      <w:r w:rsidRPr="003A1F68">
        <w:rPr>
          <w:rFonts w:ascii="Calibri Light" w:hAnsi="Calibri Light"/>
          <w:sz w:val="22"/>
          <w:szCs w:val="22"/>
          <w:lang w:val="zh-CN"/>
        </w:rPr>
        <w:t>, conforme condições, quantidades, especificações e exigências contidas neste Termo de Referência</w:t>
      </w:r>
      <w:r w:rsidRPr="003A1F68">
        <w:rPr>
          <w:rFonts w:ascii="Calibri Light" w:hAnsi="Calibri Light"/>
          <w:sz w:val="22"/>
          <w:szCs w:val="22"/>
        </w:rPr>
        <w:t xml:space="preserve">, </w:t>
      </w:r>
      <w:r w:rsidRPr="003A1F68">
        <w:rPr>
          <w:rFonts w:ascii="Calibri Light" w:hAnsi="Calibri Light"/>
          <w:sz w:val="22"/>
          <w:szCs w:val="22"/>
          <w:lang w:val="zh-CN"/>
        </w:rPr>
        <w:t>na modalidade de compra</w:t>
      </w:r>
      <w:r w:rsidRPr="003A1F68">
        <w:rPr>
          <w:rFonts w:ascii="Calibri Light" w:hAnsi="Calibri Light" w:cs="Arial"/>
          <w:sz w:val="22"/>
          <w:szCs w:val="22"/>
        </w:rPr>
        <w:t xml:space="preserve"> </w:t>
      </w:r>
      <w:r w:rsidRPr="003A1F68">
        <w:rPr>
          <w:rFonts w:ascii="Calibri Light" w:hAnsi="Calibri Light" w:cs="Calibri Light"/>
          <w:b/>
          <w:color w:val="000000" w:themeColor="text1"/>
          <w:sz w:val="22"/>
          <w:szCs w:val="22"/>
          <w:highlight w:val="yellow"/>
        </w:rPr>
        <w:t>Inexigibilidade de Licitação</w:t>
      </w:r>
      <w:r w:rsidR="003A1F68" w:rsidRPr="003A1F68">
        <w:rPr>
          <w:rFonts w:ascii="Calibri Light" w:hAnsi="Calibri Light" w:cs="Calibri Light"/>
          <w:b/>
          <w:color w:val="000000" w:themeColor="text1"/>
          <w:sz w:val="22"/>
          <w:szCs w:val="22"/>
          <w:highlight w:val="yellow"/>
        </w:rPr>
        <w:t>, v</w:t>
      </w:r>
      <w:r w:rsidRPr="003A1F68">
        <w:rPr>
          <w:rFonts w:ascii="Calibri Light" w:hAnsi="Calibri Light" w:cs="Calibri Light"/>
          <w:b/>
          <w:color w:val="000000" w:themeColor="text1"/>
          <w:sz w:val="22"/>
          <w:szCs w:val="22"/>
          <w:highlight w:val="yellow"/>
          <w:shd w:val="clear" w:color="auto" w:fill="C6D9F1" w:themeFill="text2" w:themeFillTint="33"/>
        </w:rPr>
        <w:t>ia Importação Direta</w:t>
      </w:r>
      <w:r w:rsidRPr="003A1F68">
        <w:rPr>
          <w:rFonts w:ascii="Calibri Light" w:hAnsi="Calibri Light" w:cs="Calibri Light"/>
          <w:b/>
          <w:color w:val="000000" w:themeColor="text1"/>
          <w:sz w:val="22"/>
          <w:szCs w:val="22"/>
          <w:shd w:val="clear" w:color="auto" w:fill="C6D9F1" w:themeFill="text2" w:themeFillTint="33"/>
        </w:rPr>
        <w:t xml:space="preserve"> </w:t>
      </w:r>
    </w:p>
    <w:p w:rsidR="00BA7B4C" w:rsidRDefault="00BA7B4C">
      <w:pPr>
        <w:pStyle w:val="PargrafodaLista"/>
        <w:tabs>
          <w:tab w:val="left" w:pos="378"/>
        </w:tabs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:rsidR="00BA7B4C" w:rsidRDefault="00264F54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TIPO DE OBJETO</w:t>
      </w:r>
    </w:p>
    <w:p w:rsidR="00BA7B4C" w:rsidRDefault="00264F54">
      <w:pPr>
        <w:pStyle w:val="Numerao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 ) material de consumo</w:t>
      </w:r>
    </w:p>
    <w:p w:rsidR="00BA7B4C" w:rsidRDefault="00264F54">
      <w:pPr>
        <w:pStyle w:val="Numerao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 </w:t>
      </w:r>
      <w:r w:rsidR="003A1F68">
        <w:rPr>
          <w:rFonts w:ascii="Calibri Light" w:hAnsi="Calibri Light" w:cs="Calibri Light"/>
          <w:sz w:val="22"/>
          <w:szCs w:val="22"/>
          <w:lang w:val="pt-BR"/>
        </w:rPr>
        <w:t>x</w:t>
      </w:r>
      <w:r>
        <w:rPr>
          <w:rFonts w:ascii="Calibri Light" w:hAnsi="Calibri Light" w:cs="Calibri Light"/>
          <w:sz w:val="22"/>
          <w:szCs w:val="22"/>
        </w:rPr>
        <w:t xml:space="preserve"> ) material permanente</w:t>
      </w:r>
    </w:p>
    <w:p w:rsidR="00BA7B4C" w:rsidRDefault="00264F54">
      <w:pPr>
        <w:pStyle w:val="Numerao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 </w:t>
      </w:r>
      <w:r>
        <w:rPr>
          <w:rFonts w:ascii="Calibri Light" w:hAnsi="Calibri Light" w:cs="Calibri Light"/>
          <w:sz w:val="22"/>
          <w:szCs w:val="22"/>
        </w:rPr>
        <w:t>) peças de reposição para equipamentos</w:t>
      </w:r>
    </w:p>
    <w:p w:rsidR="00BA7B4C" w:rsidRDefault="00BA7B4C">
      <w:pPr>
        <w:pStyle w:val="Numerao"/>
        <w:ind w:left="360"/>
        <w:rPr>
          <w:rFonts w:ascii="Calibri Light" w:hAnsi="Calibri Light" w:cs="Calibri Light"/>
          <w:b/>
          <w:sz w:val="22"/>
          <w:szCs w:val="22"/>
        </w:rPr>
      </w:pPr>
    </w:p>
    <w:p w:rsidR="00BA7B4C" w:rsidRDefault="00264F54">
      <w:pPr>
        <w:pStyle w:val="Numerao"/>
        <w:numPr>
          <w:ilvl w:val="0"/>
          <w:numId w:val="1"/>
        </w:numPr>
        <w:spacing w:line="240" w:lineRule="auto"/>
        <w:rPr>
          <w:rFonts w:ascii="Calibri Light" w:hAnsi="Calibri Light" w:cs="Calibri Light"/>
          <w:b/>
          <w:color w:val="FF0000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TIPO DE CONTRATAÇÃO </w:t>
      </w:r>
    </w:p>
    <w:p w:rsidR="00BA7B4C" w:rsidRDefault="00BA7B4C">
      <w:pPr>
        <w:pStyle w:val="Numerao"/>
        <w:spacing w:line="240" w:lineRule="auto"/>
        <w:rPr>
          <w:rFonts w:ascii="Calibri Light" w:hAnsi="Calibri Light" w:cs="Calibri Light"/>
          <w:b/>
          <w:color w:val="FF0000"/>
          <w:sz w:val="22"/>
          <w:szCs w:val="22"/>
        </w:rPr>
      </w:pPr>
    </w:p>
    <w:p w:rsidR="00BA7B4C" w:rsidRDefault="00BA7B4C">
      <w:pPr>
        <w:pStyle w:val="PargrafodaLista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</w:p>
    <w:p w:rsidR="00BA7B4C" w:rsidRDefault="00264F54">
      <w:pPr>
        <w:pStyle w:val="Numerao"/>
        <w:numPr>
          <w:ilvl w:val="1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aquisição será formalizada nos termos do art. 2</w:t>
      </w:r>
      <w:r>
        <w:rPr>
          <w:rFonts w:ascii="Calibri Light" w:hAnsi="Calibri Light" w:cs="Calibri Light"/>
          <w:sz w:val="22"/>
          <w:szCs w:val="22"/>
          <w:lang w:val="pt-BR"/>
        </w:rPr>
        <w:t>5</w:t>
      </w:r>
      <w:r>
        <w:rPr>
          <w:rFonts w:ascii="Calibri Light" w:hAnsi="Calibri Light" w:cs="Calibri Light"/>
          <w:sz w:val="22"/>
          <w:szCs w:val="22"/>
        </w:rPr>
        <w:t xml:space="preserve">, inciso </w:t>
      </w:r>
      <w:r>
        <w:rPr>
          <w:rFonts w:ascii="Calibri Light" w:hAnsi="Calibri Light" w:cs="Calibri Light"/>
          <w:sz w:val="22"/>
          <w:szCs w:val="22"/>
          <w:lang w:val="pt-BR"/>
        </w:rPr>
        <w:t>I</w:t>
      </w:r>
      <w:r>
        <w:rPr>
          <w:rFonts w:ascii="Calibri Light" w:hAnsi="Calibri Light" w:cs="Calibri Light"/>
          <w:sz w:val="22"/>
          <w:szCs w:val="22"/>
        </w:rPr>
        <w:t xml:space="preserve"> da Lei nº 8.666, de 21 de junho de 1993.  </w:t>
      </w:r>
    </w:p>
    <w:p w:rsidR="00BA7B4C" w:rsidRDefault="00264F54">
      <w:pPr>
        <w:pStyle w:val="PargrafodaLista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Art. 25.  É </w:t>
      </w:r>
      <w:r>
        <w:rPr>
          <w:rFonts w:ascii="Calibri Light" w:hAnsi="Calibri Light" w:cs="Calibri Light"/>
          <w:b/>
          <w:bCs/>
          <w:color w:val="000000"/>
          <w:sz w:val="16"/>
          <w:szCs w:val="16"/>
          <w:shd w:val="clear" w:color="auto" w:fill="FFFFFF"/>
        </w:rPr>
        <w:t>inexigível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a licitação quando houver inviabilidade de competição, em especial:</w:t>
      </w:r>
    </w:p>
    <w:p w:rsidR="00BA7B4C" w:rsidRDefault="00264F54">
      <w:pPr>
        <w:pStyle w:val="PargrafodaLista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I - 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</w:r>
    </w:p>
    <w:p w:rsidR="00BA7B4C" w:rsidRDefault="00BA7B4C">
      <w:pPr>
        <w:spacing w:line="360" w:lineRule="auto"/>
        <w:jc w:val="both"/>
        <w:rPr>
          <w:rFonts w:ascii="Calibri Light" w:hAnsi="Calibri Light" w:cs="Calibri Light"/>
          <w:iCs/>
          <w:sz w:val="16"/>
          <w:szCs w:val="16"/>
        </w:rPr>
      </w:pPr>
    </w:p>
    <w:p w:rsidR="00BA7B4C" w:rsidRDefault="00264F54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JUSTIFICATIVA E OBJETIVO DA CONTRATAÇÃO</w:t>
      </w:r>
    </w:p>
    <w:p w:rsidR="00BA7B4C" w:rsidRDefault="00264F54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justificativa cientifica da aquisição </w:t>
      </w:r>
      <w:r w:rsidRPr="00264F54">
        <w:rPr>
          <w:highlight w:val="yellow"/>
        </w:rPr>
        <w:t xml:space="preserve">Estimulador </w:t>
      </w:r>
      <w:r w:rsidR="00F05904">
        <w:rPr>
          <w:highlight w:val="yellow"/>
        </w:rPr>
        <w:t>M</w:t>
      </w:r>
      <w:r w:rsidRPr="00264F54">
        <w:rPr>
          <w:highlight w:val="yellow"/>
        </w:rPr>
        <w:t xml:space="preserve">agnético </w:t>
      </w:r>
      <w:proofErr w:type="spellStart"/>
      <w:r w:rsidR="00F05904">
        <w:rPr>
          <w:highlight w:val="yellow"/>
        </w:rPr>
        <w:t>T</w:t>
      </w:r>
      <w:r w:rsidRPr="00264F54">
        <w:rPr>
          <w:highlight w:val="yellow"/>
        </w:rPr>
        <w:t>ranscraniano</w:t>
      </w:r>
      <w:proofErr w:type="spellEnd"/>
      <w:r w:rsidRPr="00264F54">
        <w:rPr>
          <w:highlight w:val="yellow"/>
        </w:rPr>
        <w:t xml:space="preserve"> (EMT)</w:t>
      </w:r>
      <w:r>
        <w:rPr>
          <w:rFonts w:ascii="Calibri Light" w:hAnsi="Calibri Light" w:cs="Calibri Light"/>
          <w:sz w:val="22"/>
          <w:szCs w:val="22"/>
        </w:rPr>
        <w:t xml:space="preserve"> pelo proponente faz-se </w:t>
      </w:r>
      <w:proofErr w:type="spellStart"/>
      <w:r>
        <w:rPr>
          <w:rFonts w:ascii="Calibri Light" w:hAnsi="Calibri Light" w:cs="Calibri Light"/>
          <w:sz w:val="22"/>
          <w:szCs w:val="22"/>
        </w:rPr>
        <w:t>juz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ao projeto de pesquisa na área de </w:t>
      </w:r>
      <w:r w:rsidRPr="00264F54">
        <w:rPr>
          <w:highlight w:val="yellow"/>
        </w:rPr>
        <w:t xml:space="preserve">Estudo de </w:t>
      </w:r>
      <w:r w:rsidR="00F05904">
        <w:rPr>
          <w:highlight w:val="yellow"/>
        </w:rPr>
        <w:t>R</w:t>
      </w:r>
      <w:r w:rsidRPr="00264F54">
        <w:rPr>
          <w:highlight w:val="yellow"/>
        </w:rPr>
        <w:t xml:space="preserve">ecuperação de </w:t>
      </w:r>
      <w:r w:rsidR="00F05904">
        <w:rPr>
          <w:highlight w:val="yellow"/>
        </w:rPr>
        <w:t>D</w:t>
      </w:r>
      <w:r w:rsidRPr="00264F54">
        <w:rPr>
          <w:highlight w:val="yellow"/>
        </w:rPr>
        <w:t xml:space="preserve">oenças </w:t>
      </w:r>
      <w:r w:rsidR="00F05904">
        <w:rPr>
          <w:highlight w:val="yellow"/>
        </w:rPr>
        <w:t>N</w:t>
      </w:r>
      <w:r w:rsidRPr="00264F54">
        <w:rPr>
          <w:highlight w:val="yellow"/>
        </w:rPr>
        <w:t xml:space="preserve">eurológicas e </w:t>
      </w:r>
      <w:r w:rsidR="00F05904">
        <w:rPr>
          <w:highlight w:val="yellow"/>
        </w:rPr>
        <w:t>P</w:t>
      </w:r>
      <w:r w:rsidRPr="00264F54">
        <w:rPr>
          <w:highlight w:val="yellow"/>
        </w:rPr>
        <w:t>siquiátricas</w:t>
      </w:r>
      <w:r>
        <w:rPr>
          <w:rFonts w:ascii="Calibri Light" w:hAnsi="Calibri Light" w:cs="Calibri Light"/>
          <w:sz w:val="22"/>
          <w:szCs w:val="22"/>
        </w:rPr>
        <w:t xml:space="preserve"> anexado no processo de </w:t>
      </w:r>
      <w:r>
        <w:rPr>
          <w:rFonts w:ascii="Calibri Light" w:hAnsi="Calibri Light" w:cs="Calibri Light"/>
          <w:bCs/>
          <w:sz w:val="22"/>
          <w:szCs w:val="22"/>
        </w:rPr>
        <w:t>compra</w:t>
      </w:r>
      <w:r>
        <w:rPr>
          <w:rFonts w:ascii="Calibri Light" w:hAnsi="Calibri Light" w:cs="Calibri Light"/>
          <w:sz w:val="22"/>
          <w:szCs w:val="22"/>
        </w:rPr>
        <w:t xml:space="preserve">, além da alta importância para comunidade de pesquisa da UFES. </w:t>
      </w:r>
      <w:r w:rsidRPr="00604794">
        <w:rPr>
          <w:rFonts w:ascii="Calibri Light" w:hAnsi="Calibri Light" w:cs="Calibri Light"/>
          <w:sz w:val="22"/>
          <w:szCs w:val="22"/>
          <w:highlight w:val="yellow"/>
        </w:rPr>
        <w:t xml:space="preserve">O </w:t>
      </w:r>
      <w:r w:rsidRPr="00604794">
        <w:rPr>
          <w:highlight w:val="yellow"/>
        </w:rPr>
        <w:t xml:space="preserve">Estimulador </w:t>
      </w:r>
      <w:r w:rsidR="00F05904">
        <w:rPr>
          <w:highlight w:val="yellow"/>
        </w:rPr>
        <w:t>M</w:t>
      </w:r>
      <w:r w:rsidRPr="00604794">
        <w:rPr>
          <w:highlight w:val="yellow"/>
        </w:rPr>
        <w:t xml:space="preserve">agnético </w:t>
      </w:r>
      <w:proofErr w:type="spellStart"/>
      <w:r w:rsidR="00F05904">
        <w:rPr>
          <w:highlight w:val="yellow"/>
        </w:rPr>
        <w:t>T</w:t>
      </w:r>
      <w:r w:rsidRPr="00604794">
        <w:rPr>
          <w:highlight w:val="yellow"/>
        </w:rPr>
        <w:t>ranscraniano</w:t>
      </w:r>
      <w:proofErr w:type="spellEnd"/>
      <w:r w:rsidRPr="00604794">
        <w:rPr>
          <w:highlight w:val="yellow"/>
        </w:rPr>
        <w:t xml:space="preserve"> (EMT)</w:t>
      </w:r>
      <w:r>
        <w:rPr>
          <w:rFonts w:ascii="Calibri Light" w:hAnsi="Calibri Light" w:cs="Calibri Light"/>
          <w:sz w:val="22"/>
          <w:szCs w:val="22"/>
        </w:rPr>
        <w:t xml:space="preserve"> é essencial para o funcionamento</w:t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="00604794" w:rsidRPr="00604794">
        <w:rPr>
          <w:highlight w:val="yellow"/>
        </w:rPr>
        <w:t>das pesquisas experimentais de recuperação de lesão cerebral</w:t>
      </w:r>
      <w:r w:rsidR="00604794"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e outros de extrema necessidade para a execução do projeto de pesquisa em questão, conforme abaixo: </w:t>
      </w:r>
    </w:p>
    <w:p w:rsidR="00BA7B4C" w:rsidRPr="00604794" w:rsidRDefault="00264F54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  <w:highlight w:val="yellow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 xml:space="preserve">É essencial para o funcionamento de pesquisas nas áreas de </w:t>
      </w:r>
      <w:r w:rsidR="00604794" w:rsidRPr="00604794">
        <w:rPr>
          <w:highlight w:val="yellow"/>
        </w:rPr>
        <w:t>Neurociências</w:t>
      </w:r>
      <w:r w:rsidR="00732B47">
        <w:rPr>
          <w:highlight w:val="yellow"/>
        </w:rPr>
        <w:t>.</w:t>
      </w:r>
    </w:p>
    <w:p w:rsidR="00F05904" w:rsidRPr="00F05904" w:rsidRDefault="00264F54" w:rsidP="00F05904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Cs/>
          <w:color w:val="FF0000"/>
          <w:sz w:val="22"/>
          <w:szCs w:val="22"/>
        </w:rPr>
      </w:pPr>
      <w:r w:rsidRPr="00F05904">
        <w:rPr>
          <w:rFonts w:ascii="Calibri Light" w:hAnsi="Calibri Light" w:cs="Calibri Light"/>
          <w:color w:val="FF0000"/>
          <w:sz w:val="22"/>
          <w:szCs w:val="22"/>
        </w:rPr>
        <w:t xml:space="preserve">Novas linhas de pesquisa poderão ser firmadas a partir da aquisição do </w:t>
      </w:r>
      <w:r w:rsidR="00F05904" w:rsidRPr="00F05904">
        <w:rPr>
          <w:highlight w:val="yellow"/>
        </w:rPr>
        <w:t xml:space="preserve">Estimulador </w:t>
      </w:r>
      <w:r w:rsidR="00F05904">
        <w:rPr>
          <w:highlight w:val="yellow"/>
        </w:rPr>
        <w:t>M</w:t>
      </w:r>
      <w:r w:rsidR="00F05904" w:rsidRPr="00604794">
        <w:rPr>
          <w:highlight w:val="yellow"/>
        </w:rPr>
        <w:t xml:space="preserve">agnético </w:t>
      </w:r>
      <w:proofErr w:type="spellStart"/>
      <w:r w:rsidR="00F05904">
        <w:rPr>
          <w:highlight w:val="yellow"/>
        </w:rPr>
        <w:t>T</w:t>
      </w:r>
      <w:r w:rsidR="00F05904" w:rsidRPr="00604794">
        <w:rPr>
          <w:highlight w:val="yellow"/>
        </w:rPr>
        <w:t>anscraniano</w:t>
      </w:r>
      <w:proofErr w:type="spellEnd"/>
      <w:r w:rsidR="00F05904" w:rsidRPr="00604794">
        <w:rPr>
          <w:highlight w:val="yellow"/>
        </w:rPr>
        <w:t xml:space="preserve"> (EMT)</w:t>
      </w:r>
      <w:r w:rsidR="00732B47">
        <w:t>.</w:t>
      </w:r>
    </w:p>
    <w:p w:rsidR="00F05904" w:rsidRPr="00F05904" w:rsidRDefault="00264F54" w:rsidP="00F05904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highlight w:val="yellow"/>
        </w:rPr>
      </w:pPr>
      <w:r w:rsidRPr="00F05904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F05904">
        <w:rPr>
          <w:rFonts w:ascii="Calibri Light" w:hAnsi="Calibri Light" w:cs="Calibri Light"/>
          <w:bCs/>
          <w:sz w:val="22"/>
          <w:szCs w:val="22"/>
        </w:rPr>
        <w:t xml:space="preserve">Compra do </w:t>
      </w:r>
      <w:r w:rsidR="00BB2FA8" w:rsidRPr="00F05904">
        <w:rPr>
          <w:rFonts w:ascii="Calibri Light" w:hAnsi="Calibri Light" w:cs="Calibri Light"/>
          <w:bCs/>
          <w:sz w:val="22"/>
          <w:szCs w:val="22"/>
          <w:highlight w:val="yellow"/>
        </w:rPr>
        <w:t>equipamento</w:t>
      </w:r>
      <w:r w:rsidR="00F05904">
        <w:rPr>
          <w:rFonts w:ascii="Calibri Light" w:hAnsi="Calibri Light" w:cs="Calibri Light"/>
          <w:bCs/>
          <w:sz w:val="22"/>
          <w:szCs w:val="22"/>
          <w:highlight w:val="yellow"/>
        </w:rPr>
        <w:t xml:space="preserve"> </w:t>
      </w:r>
      <w:r w:rsidRPr="00F05904">
        <w:rPr>
          <w:rFonts w:ascii="Calibri Light" w:hAnsi="Calibri Light" w:cs="Calibri Light"/>
          <w:bCs/>
          <w:color w:val="FF0000"/>
          <w:sz w:val="22"/>
          <w:szCs w:val="22"/>
          <w:highlight w:val="yellow"/>
        </w:rPr>
        <w:t>permanente</w:t>
      </w:r>
      <w:r w:rsidR="00F05904" w:rsidRPr="00F05904">
        <w:rPr>
          <w:rFonts w:ascii="Calibri Light" w:hAnsi="Calibri Light" w:cs="Calibri Light"/>
          <w:bCs/>
          <w:color w:val="FF0000"/>
          <w:sz w:val="22"/>
          <w:szCs w:val="22"/>
        </w:rPr>
        <w:t xml:space="preserve">, </w:t>
      </w:r>
      <w:r w:rsidR="00F05904" w:rsidRPr="00F05904">
        <w:rPr>
          <w:highlight w:val="yellow"/>
        </w:rPr>
        <w:t xml:space="preserve">Estimulador Magnético </w:t>
      </w:r>
      <w:proofErr w:type="spellStart"/>
      <w:r w:rsidR="00F05904" w:rsidRPr="00F05904">
        <w:rPr>
          <w:highlight w:val="yellow"/>
        </w:rPr>
        <w:t>Tanscraniano</w:t>
      </w:r>
      <w:proofErr w:type="spellEnd"/>
      <w:r w:rsidR="00F05904" w:rsidRPr="00F05904">
        <w:rPr>
          <w:highlight w:val="yellow"/>
        </w:rPr>
        <w:t xml:space="preserve"> (EMT)</w:t>
      </w:r>
      <w:r w:rsidR="00732B47">
        <w:rPr>
          <w:highlight w:val="yellow"/>
        </w:rPr>
        <w:t xml:space="preserve"> e o único que apresenta Software de pesquisa com randomização de pacientes e a capacidade exclusiva de realizar estudos duplos cegos com sua bobina placebo/ativa, ou seja, um estimulador magnético de ponta para realização de </w:t>
      </w:r>
      <w:proofErr w:type="gramStart"/>
      <w:r w:rsidR="00732B47">
        <w:rPr>
          <w:highlight w:val="yellow"/>
        </w:rPr>
        <w:t>pesquisa  e</w:t>
      </w:r>
      <w:proofErr w:type="gramEnd"/>
      <w:r w:rsidR="00732B47">
        <w:rPr>
          <w:highlight w:val="yellow"/>
        </w:rPr>
        <w:t xml:space="preserve"> possibilidades de diminuição de vieses metodológicas dos protocolos.</w:t>
      </w:r>
    </w:p>
    <w:p w:rsidR="00BA7B4C" w:rsidRPr="00F05904" w:rsidRDefault="00264F54" w:rsidP="00F05904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highlight w:val="yellow"/>
        </w:rPr>
      </w:pPr>
      <w:r w:rsidRPr="00F05904">
        <w:rPr>
          <w:rFonts w:ascii="Calibri Light" w:hAnsi="Calibri Light" w:cs="Calibri Light"/>
          <w:color w:val="FF0000"/>
          <w:sz w:val="22"/>
          <w:szCs w:val="22"/>
        </w:rPr>
        <w:lastRenderedPageBreak/>
        <w:t xml:space="preserve"> </w:t>
      </w:r>
      <w:r w:rsidRPr="00F05904">
        <w:rPr>
          <w:rFonts w:ascii="Calibri Light" w:hAnsi="Calibri Light" w:cs="Calibri Light"/>
          <w:sz w:val="22"/>
          <w:szCs w:val="22"/>
        </w:rPr>
        <w:t xml:space="preserve">A aquisição do </w:t>
      </w:r>
      <w:r w:rsidR="00F05904" w:rsidRPr="00F05904">
        <w:rPr>
          <w:rFonts w:ascii="Calibri Light" w:hAnsi="Calibri Light" w:cs="Calibri Light"/>
          <w:sz w:val="22"/>
          <w:szCs w:val="22"/>
          <w:highlight w:val="yellow"/>
        </w:rPr>
        <w:t xml:space="preserve">equipamento </w:t>
      </w:r>
      <w:r w:rsidRPr="00F05904">
        <w:rPr>
          <w:rFonts w:ascii="Calibri Light" w:hAnsi="Calibri Light" w:cs="Calibri Light"/>
          <w:sz w:val="22"/>
          <w:szCs w:val="22"/>
          <w:highlight w:val="yellow"/>
        </w:rPr>
        <w:t xml:space="preserve"> </w:t>
      </w:r>
      <w:r w:rsidRPr="00F05904">
        <w:rPr>
          <w:rFonts w:ascii="Calibri Light" w:hAnsi="Calibri Light" w:cs="Calibri Light"/>
          <w:bCs/>
          <w:color w:val="FF0000"/>
          <w:sz w:val="22"/>
          <w:szCs w:val="22"/>
          <w:highlight w:val="yellow"/>
        </w:rPr>
        <w:t>permanente</w:t>
      </w:r>
      <w:r w:rsidR="00F05904" w:rsidRPr="00F05904">
        <w:rPr>
          <w:rFonts w:ascii="Calibri Light" w:hAnsi="Calibri Light" w:cs="Calibri Light"/>
          <w:bCs/>
          <w:color w:val="FF0000"/>
          <w:sz w:val="22"/>
          <w:szCs w:val="22"/>
          <w:highlight w:val="yellow"/>
        </w:rPr>
        <w:t>,</w:t>
      </w:r>
      <w:r w:rsidRPr="00F05904">
        <w:rPr>
          <w:rFonts w:ascii="Calibri Light" w:hAnsi="Calibri Light" w:cs="Calibri Light"/>
          <w:bCs/>
          <w:color w:val="FF0000"/>
          <w:sz w:val="22"/>
          <w:szCs w:val="22"/>
          <w:highlight w:val="yellow"/>
        </w:rPr>
        <w:t xml:space="preserve"> </w:t>
      </w:r>
      <w:r w:rsidR="00604794" w:rsidRPr="00F05904">
        <w:rPr>
          <w:highlight w:val="yellow"/>
        </w:rPr>
        <w:t xml:space="preserve">Estimulador </w:t>
      </w:r>
      <w:r w:rsidR="00F05904" w:rsidRPr="00F05904">
        <w:rPr>
          <w:highlight w:val="yellow"/>
        </w:rPr>
        <w:t>M</w:t>
      </w:r>
      <w:r w:rsidR="00604794" w:rsidRPr="00F05904">
        <w:rPr>
          <w:highlight w:val="yellow"/>
        </w:rPr>
        <w:t xml:space="preserve">agnético </w:t>
      </w:r>
      <w:proofErr w:type="spellStart"/>
      <w:r w:rsidR="00F05904" w:rsidRPr="00F05904">
        <w:rPr>
          <w:highlight w:val="yellow"/>
        </w:rPr>
        <w:t>T</w:t>
      </w:r>
      <w:r w:rsidR="00604794" w:rsidRPr="00F05904">
        <w:rPr>
          <w:highlight w:val="yellow"/>
        </w:rPr>
        <w:t>anscraniano</w:t>
      </w:r>
      <w:proofErr w:type="spellEnd"/>
      <w:r w:rsidR="00604794" w:rsidRPr="00F05904">
        <w:rPr>
          <w:highlight w:val="yellow"/>
        </w:rPr>
        <w:t xml:space="preserve"> (EMT)</w:t>
      </w:r>
      <w:r w:rsidRPr="00F05904">
        <w:rPr>
          <w:rFonts w:ascii="Calibri Light" w:hAnsi="Calibri Light" w:cs="Calibri Light"/>
          <w:sz w:val="22"/>
          <w:szCs w:val="22"/>
        </w:rPr>
        <w:t xml:space="preserve">é de grande importância </w:t>
      </w:r>
      <w:r w:rsidR="00F05904" w:rsidRPr="00F05904">
        <w:rPr>
          <w:rFonts w:ascii="Calibri Light" w:hAnsi="Calibri Light" w:cs="Calibri Light"/>
          <w:sz w:val="22"/>
          <w:szCs w:val="22"/>
        </w:rPr>
        <w:t xml:space="preserve">pois, </w:t>
      </w:r>
      <w:r w:rsidR="00F05904" w:rsidRPr="00F05904">
        <w:rPr>
          <w:rFonts w:ascii="Calibri Light" w:hAnsi="Calibri Light" w:cs="Calibri Light"/>
          <w:sz w:val="22"/>
          <w:szCs w:val="22"/>
          <w:highlight w:val="yellow"/>
        </w:rPr>
        <w:t>possui as características únicas, que o tornam singular, de modo que só ele poderá atender ás necessidade da Administração, afastando-se por consequência, a presença de</w:t>
      </w:r>
      <w:r w:rsidR="00F05904" w:rsidRPr="00F05904">
        <w:rPr>
          <w:rFonts w:ascii="Calibri Light" w:hAnsi="Calibri Light" w:cs="Calibri Light"/>
          <w:sz w:val="22"/>
          <w:szCs w:val="22"/>
        </w:rPr>
        <w:t xml:space="preserve"> </w:t>
      </w:r>
      <w:r w:rsidR="00F05904" w:rsidRPr="00F05904">
        <w:rPr>
          <w:rFonts w:ascii="Calibri Light" w:hAnsi="Calibri Light" w:cs="Calibri Light"/>
          <w:sz w:val="22"/>
          <w:szCs w:val="22"/>
          <w:highlight w:val="yellow"/>
        </w:rPr>
        <w:t xml:space="preserve">produtos similares aptos a satisfazer as finalidades objetivadas, apontando para a inexistência de mercado competitivo.  </w:t>
      </w:r>
    </w:p>
    <w:p w:rsidR="00BA7B4C" w:rsidRDefault="00264F54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Para comunidade Universitária e representa ganhos para a UFES e para o país. </w:t>
      </w:r>
    </w:p>
    <w:p w:rsidR="00BA7B4C" w:rsidRDefault="00264F54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partir da pesquisa de alguns equipamentos disponíveis tanto no mercado nacional quanto no externo, foi realizada a escolha da marca e do modelo do material de consumo citado acima baseada na avaliação técnica dos seguintes itens:</w:t>
      </w:r>
    </w:p>
    <w:p w:rsidR="00BA7B4C" w:rsidRDefault="00264F54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1.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Produtividade</w:t>
      </w:r>
    </w:p>
    <w:p w:rsidR="00BA7B4C" w:rsidRDefault="00264F54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2.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 xml:space="preserve">Facilidade de manuseio </w:t>
      </w:r>
    </w:p>
    <w:p w:rsidR="00BA7B4C" w:rsidRDefault="00264F54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3.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Sistema utilizado</w:t>
      </w:r>
    </w:p>
    <w:p w:rsidR="00BA7B4C" w:rsidRDefault="00264F54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4.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Manutenção</w:t>
      </w:r>
    </w:p>
    <w:p w:rsidR="00BA7B4C" w:rsidRDefault="00264F54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5.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Desperdício</w:t>
      </w:r>
    </w:p>
    <w:p w:rsidR="00BA7B4C" w:rsidRDefault="00264F54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6.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Robustez</w:t>
      </w:r>
    </w:p>
    <w:p w:rsidR="00BA7B4C" w:rsidRDefault="00264F54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7.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Durabilidade</w:t>
      </w:r>
    </w:p>
    <w:p w:rsidR="00BA7B4C" w:rsidRDefault="00BA7B4C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BA7B4C" w:rsidRDefault="00264F54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avaliação do </w:t>
      </w:r>
      <w:r w:rsidRPr="00CD1BC7">
        <w:rPr>
          <w:rFonts w:ascii="Calibri Light" w:hAnsi="Calibri Light" w:cs="Calibri Light"/>
          <w:color w:val="FF0000"/>
          <w:sz w:val="22"/>
          <w:szCs w:val="22"/>
          <w:highlight w:val="yellow"/>
        </w:rPr>
        <w:t>equipamento</w:t>
      </w:r>
      <w:r>
        <w:rPr>
          <w:rFonts w:ascii="Calibri Light" w:hAnsi="Calibri Light" w:cs="Calibri Light"/>
          <w:sz w:val="22"/>
          <w:szCs w:val="22"/>
        </w:rPr>
        <w:t xml:space="preserve"> com marca e modelo escolhido foi bem superior às outras marcas similares em relação aos quesitos</w:t>
      </w:r>
      <w:r w:rsidR="00732B47">
        <w:rPr>
          <w:rFonts w:ascii="Calibri Light" w:hAnsi="Calibri Light" w:cs="Calibri Light"/>
          <w:sz w:val="22"/>
          <w:szCs w:val="22"/>
        </w:rPr>
        <w:t xml:space="preserve">, </w:t>
      </w:r>
      <w:r w:rsidR="00732B47" w:rsidRPr="00732B47">
        <w:rPr>
          <w:rFonts w:ascii="Calibri Light" w:hAnsi="Calibri Light" w:cs="Calibri Light"/>
          <w:sz w:val="22"/>
          <w:szCs w:val="22"/>
          <w:highlight w:val="yellow"/>
        </w:rPr>
        <w:t>devido a experiência da empresa, a atenção na escolha das características do produto a ao conhecimento que temos com a empresa por meio de outros produtos</w:t>
      </w:r>
      <w:r w:rsidR="00732B47">
        <w:rPr>
          <w:rFonts w:ascii="Calibri Light" w:hAnsi="Calibri Light" w:cs="Calibri Light"/>
          <w:sz w:val="22"/>
          <w:szCs w:val="22"/>
        </w:rPr>
        <w:t xml:space="preserve">. 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BA7B4C" w:rsidRDefault="00264F54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Assim, a escolha do </w:t>
      </w:r>
      <w:r w:rsidR="00CD1BC7" w:rsidRPr="00CD1BC7">
        <w:rPr>
          <w:rFonts w:ascii="Calibri Light" w:hAnsi="Calibri Light" w:cs="Calibri Light"/>
          <w:color w:val="FF0000"/>
          <w:sz w:val="22"/>
          <w:szCs w:val="22"/>
          <w:highlight w:val="yellow"/>
        </w:rPr>
        <w:t>equipamento</w:t>
      </w:r>
      <w:r>
        <w:rPr>
          <w:rFonts w:ascii="Calibri Light" w:hAnsi="Calibri Light" w:cs="Calibri Light"/>
          <w:sz w:val="22"/>
          <w:szCs w:val="22"/>
        </w:rPr>
        <w:t xml:space="preserve"> por marca e modelo será positiva nos pontos de</w:t>
      </w:r>
      <w:r>
        <w:rPr>
          <w:rFonts w:ascii="Calibri Light" w:hAnsi="Calibri Light" w:cs="Calibri Light"/>
          <w:color w:val="FF0000"/>
          <w:sz w:val="22"/>
          <w:szCs w:val="22"/>
          <w:u w:val="single"/>
        </w:rPr>
        <w:t xml:space="preserve"> </w:t>
      </w:r>
      <w:r w:rsidR="00E95DE1" w:rsidRPr="00E95DE1">
        <w:rPr>
          <w:rFonts w:ascii="Calibri Light" w:hAnsi="Calibri Light" w:cs="Calibri Light"/>
          <w:color w:val="FF0000"/>
          <w:sz w:val="22"/>
          <w:szCs w:val="22"/>
          <w:highlight w:val="yellow"/>
          <w:u w:val="single"/>
        </w:rPr>
        <w:t>eficiência, qualidade e singularidade</w:t>
      </w:r>
      <w:r>
        <w:rPr>
          <w:rFonts w:ascii="Calibri Light" w:hAnsi="Calibri Light" w:cs="Calibri Light"/>
          <w:sz w:val="22"/>
          <w:szCs w:val="22"/>
        </w:rPr>
        <w:t xml:space="preserve"> quando comparado a outros modelos e marcas em faixa de preços próximos. Deste modo a escolha do </w:t>
      </w:r>
      <w:r w:rsidR="00E95DE1" w:rsidRPr="00F05904">
        <w:rPr>
          <w:highlight w:val="yellow"/>
        </w:rPr>
        <w:t xml:space="preserve">Estimulador Magnético </w:t>
      </w:r>
      <w:proofErr w:type="spellStart"/>
      <w:r w:rsidR="00E95DE1" w:rsidRPr="00F05904">
        <w:rPr>
          <w:highlight w:val="yellow"/>
        </w:rPr>
        <w:t>Tanscraniano</w:t>
      </w:r>
      <w:proofErr w:type="spellEnd"/>
      <w:r w:rsidR="00E95DE1" w:rsidRPr="00F05904">
        <w:rPr>
          <w:highlight w:val="yellow"/>
        </w:rPr>
        <w:t xml:space="preserve"> (EMT)</w:t>
      </w:r>
      <w:r>
        <w:rPr>
          <w:rFonts w:ascii="Calibri Light" w:hAnsi="Calibri Light" w:cs="Calibri Light"/>
          <w:sz w:val="22"/>
          <w:szCs w:val="22"/>
        </w:rPr>
        <w:t xml:space="preserve"> da marca </w:t>
      </w:r>
      <w:proofErr w:type="spellStart"/>
      <w:r w:rsidR="009D1015" w:rsidRPr="009D1015">
        <w:rPr>
          <w:rFonts w:ascii="Calibri Light" w:hAnsi="Calibri Light" w:cs="Calibri Light"/>
          <w:sz w:val="22"/>
          <w:szCs w:val="22"/>
          <w:highlight w:val="yellow"/>
        </w:rPr>
        <w:t>Magventure</w:t>
      </w:r>
      <w:proofErr w:type="spellEnd"/>
      <w:r w:rsidR="009D1015"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t>e modelo</w:t>
      </w:r>
      <w:r w:rsidR="009D1015">
        <w:rPr>
          <w:rFonts w:ascii="Calibri Light" w:hAnsi="Calibri Light" w:cs="Calibri Light"/>
          <w:sz w:val="22"/>
          <w:szCs w:val="22"/>
        </w:rPr>
        <w:t xml:space="preserve"> </w:t>
      </w:r>
      <w:r w:rsidR="009D1015" w:rsidRPr="00264F54">
        <w:rPr>
          <w:highlight w:val="yellow"/>
        </w:rPr>
        <w:t xml:space="preserve">9016E0721 </w:t>
      </w:r>
      <w:proofErr w:type="spellStart"/>
      <w:r w:rsidR="009D1015" w:rsidRPr="00264F54">
        <w:rPr>
          <w:highlight w:val="yellow"/>
        </w:rPr>
        <w:t>MagPro</w:t>
      </w:r>
      <w:proofErr w:type="spellEnd"/>
      <w:r w:rsidR="009D1015" w:rsidRPr="00264F54">
        <w:rPr>
          <w:highlight w:val="yellow"/>
        </w:rPr>
        <w:t xml:space="preserve"> R30</w:t>
      </w:r>
      <w:r w:rsidR="009D1015">
        <w:t>,</w:t>
      </w:r>
      <w:r>
        <w:rPr>
          <w:rFonts w:ascii="Calibri Light" w:hAnsi="Calibri Light" w:cs="Calibri Light"/>
          <w:sz w:val="22"/>
          <w:szCs w:val="22"/>
        </w:rPr>
        <w:t xml:space="preserve"> se baseia tanto em termos técnicos como econômicos, fazendo com que esta seja uma escolha vantajosa para instituição.</w:t>
      </w:r>
    </w:p>
    <w:p w:rsidR="00BA7B4C" w:rsidRDefault="00BA7B4C">
      <w:pPr>
        <w:pStyle w:val="PargrafodaLista"/>
        <w:rPr>
          <w:rFonts w:ascii="Calibri Light" w:hAnsi="Calibri Light" w:cs="Calibri Light"/>
          <w:b/>
        </w:rPr>
      </w:pPr>
    </w:p>
    <w:p w:rsidR="00BA7B4C" w:rsidRDefault="00264F54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FONTE DE RECURSO ORÇAMENTÁRIO</w:t>
      </w:r>
    </w:p>
    <w:p w:rsidR="00BA7B4C" w:rsidRDefault="00264F54">
      <w:pPr>
        <w:pStyle w:val="Numerao"/>
        <w:numPr>
          <w:ilvl w:val="1"/>
          <w:numId w:val="1"/>
        </w:numPr>
        <w:spacing w:after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Fonte Recurso:</w:t>
      </w:r>
      <w:r w:rsidR="00361CE4"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 w:rsidR="00361CE4" w:rsidRPr="00361CE4">
        <w:rPr>
          <w:rFonts w:ascii="Calibri Light" w:hAnsi="Calibri Light" w:cs="Calibri Light"/>
          <w:sz w:val="22"/>
          <w:szCs w:val="22"/>
          <w:highlight w:val="yellow"/>
          <w:lang w:val="pt-BR"/>
        </w:rPr>
        <w:t>nome do recurso disponível ( PROAP, FAP</w:t>
      </w:r>
      <w:r w:rsidR="00361CE4">
        <w:rPr>
          <w:rFonts w:ascii="Calibri Light" w:hAnsi="Calibri Light" w:cs="Calibri Light"/>
          <w:sz w:val="22"/>
          <w:szCs w:val="22"/>
          <w:highlight w:val="yellow"/>
          <w:lang w:val="pt-BR"/>
        </w:rPr>
        <w:t xml:space="preserve"> ou outros</w:t>
      </w:r>
      <w:r w:rsidR="00361CE4" w:rsidRPr="00361CE4">
        <w:rPr>
          <w:rFonts w:ascii="Calibri Light" w:hAnsi="Calibri Light" w:cs="Calibri Light"/>
          <w:sz w:val="22"/>
          <w:szCs w:val="22"/>
          <w:highlight w:val="yellow"/>
          <w:lang w:val="pt-BR"/>
        </w:rPr>
        <w:t>)</w:t>
      </w:r>
      <w:r>
        <w:rPr>
          <w:rFonts w:ascii="Calibri Light" w:hAnsi="Calibri Light" w:cs="Calibri Light"/>
          <w:sz w:val="22"/>
          <w:szCs w:val="22"/>
        </w:rPr>
        <w:t xml:space="preserve">– </w:t>
      </w:r>
      <w:r>
        <w:rPr>
          <w:rFonts w:ascii="Calibri Light" w:hAnsi="Calibri Light" w:cs="Calibri Light"/>
          <w:sz w:val="22"/>
          <w:szCs w:val="22"/>
          <w:lang w:val="pt-BR"/>
        </w:rPr>
        <w:t>Conforme planilha orçamentária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BA7B4C" w:rsidRDefault="00264F54">
      <w:pPr>
        <w:numPr>
          <w:ilvl w:val="0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COORDENADOR</w:t>
      </w:r>
    </w:p>
    <w:p w:rsidR="00BA7B4C" w:rsidRDefault="00264F54">
      <w:pPr>
        <w:numPr>
          <w:ilvl w:val="1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proofErr w:type="spellStart"/>
      <w:r w:rsidRPr="00655EBB">
        <w:rPr>
          <w:rFonts w:ascii="Calibri Light" w:hAnsi="Calibri Light" w:cs="Calibri Light"/>
          <w:b/>
          <w:bCs/>
          <w:sz w:val="22"/>
          <w:szCs w:val="22"/>
          <w:highlight w:val="yellow"/>
        </w:rPr>
        <w:t>xxxxxxxxxx</w:t>
      </w:r>
      <w:proofErr w:type="spellEnd"/>
    </w:p>
    <w:p w:rsidR="00BA7B4C" w:rsidRDefault="00264F54"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e celular): </w:t>
      </w:r>
      <w:proofErr w:type="spellStart"/>
      <w:r w:rsidRPr="00655EBB">
        <w:rPr>
          <w:rFonts w:ascii="Calibri Light" w:hAnsi="Calibri Light" w:cs="Calibri Light"/>
          <w:b/>
          <w:bCs/>
          <w:sz w:val="22"/>
          <w:szCs w:val="22"/>
          <w:highlight w:val="yellow"/>
        </w:rPr>
        <w:t>xxxxxxxx</w:t>
      </w:r>
      <w:proofErr w:type="spellEnd"/>
    </w:p>
    <w:p w:rsidR="00BA7B4C" w:rsidRDefault="00264F54"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hyperlink r:id="rId9" w:history="1">
        <w:proofErr w:type="spellStart"/>
        <w:r w:rsidRPr="00655EBB">
          <w:rPr>
            <w:rStyle w:val="Hyperlink"/>
            <w:rFonts w:ascii="Calibri Light" w:hAnsi="Calibri Light" w:cs="Calibri Light"/>
            <w:b/>
            <w:bCs/>
            <w:sz w:val="22"/>
            <w:szCs w:val="22"/>
            <w:highlight w:val="yellow"/>
          </w:rPr>
          <w:t>xxxxxxxxxxxxxx</w:t>
        </w:r>
        <w:proofErr w:type="spellEnd"/>
      </w:hyperlink>
    </w:p>
    <w:p w:rsidR="00BA7B4C" w:rsidRDefault="00BA7B4C">
      <w:pPr>
        <w:spacing w:line="276" w:lineRule="auto"/>
        <w:ind w:left="84" w:firstLine="708"/>
        <w:rPr>
          <w:rFonts w:ascii="Calibri Light" w:hAnsi="Calibri Light" w:cs="Calibri Light"/>
          <w:b/>
        </w:rPr>
      </w:pPr>
    </w:p>
    <w:p w:rsidR="00BA7B4C" w:rsidRDefault="00264F54">
      <w:pPr>
        <w:numPr>
          <w:ilvl w:val="0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PROFESSOR RESPONSÁVEL PELA COMPRA</w:t>
      </w:r>
    </w:p>
    <w:p w:rsidR="00BA7B4C" w:rsidRDefault="00264F54">
      <w:pPr>
        <w:numPr>
          <w:ilvl w:val="1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proofErr w:type="spellStart"/>
      <w:r w:rsidRPr="00655EBB">
        <w:rPr>
          <w:rFonts w:ascii="Calibri Light" w:hAnsi="Calibri Light" w:cs="Calibri Light"/>
          <w:b/>
          <w:bCs/>
          <w:sz w:val="22"/>
          <w:szCs w:val="22"/>
          <w:highlight w:val="yellow"/>
        </w:rPr>
        <w:t>xxxxxxxxxxxxxxxxx</w:t>
      </w:r>
      <w:proofErr w:type="spellEnd"/>
    </w:p>
    <w:p w:rsidR="00BA7B4C" w:rsidRDefault="00264F54"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e celular): </w:t>
      </w:r>
      <w:proofErr w:type="spellStart"/>
      <w:r w:rsidRPr="00655EBB">
        <w:rPr>
          <w:rFonts w:ascii="Calibri Light" w:hAnsi="Calibri Light" w:cs="Calibri Light"/>
          <w:b/>
          <w:bCs/>
          <w:sz w:val="22"/>
          <w:szCs w:val="22"/>
          <w:highlight w:val="yellow"/>
        </w:rPr>
        <w:t>xxxxxxxxxxxxxxx</w:t>
      </w:r>
      <w:proofErr w:type="spellEnd"/>
    </w:p>
    <w:p w:rsidR="00BA7B4C" w:rsidRDefault="00264F54"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Setor: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655EBB">
        <w:rPr>
          <w:rFonts w:ascii="Calibri Light" w:hAnsi="Calibri Light" w:cs="Calibri Light"/>
          <w:b/>
          <w:bCs/>
          <w:sz w:val="22"/>
          <w:szCs w:val="22"/>
          <w:highlight w:val="yellow"/>
        </w:rPr>
        <w:t>XXXXX</w:t>
      </w:r>
      <w:r>
        <w:rPr>
          <w:rFonts w:ascii="Calibri Light" w:hAnsi="Calibri Light" w:cs="Calibri Light"/>
          <w:sz w:val="22"/>
          <w:szCs w:val="22"/>
        </w:rPr>
        <w:t>/UFES</w:t>
      </w:r>
    </w:p>
    <w:p w:rsidR="00BA7B4C" w:rsidRDefault="00264F54">
      <w:pPr>
        <w:ind w:left="792" w:right="-222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proofErr w:type="spellStart"/>
      <w:r w:rsidRPr="00655EBB">
        <w:rPr>
          <w:rFonts w:ascii="Calibri Light" w:hAnsi="Calibri Light" w:cs="Calibri Light"/>
          <w:b/>
          <w:bCs/>
          <w:sz w:val="22"/>
          <w:szCs w:val="22"/>
          <w:highlight w:val="yellow"/>
        </w:rPr>
        <w:t>xxxxxxxxxxxxxx</w:t>
      </w:r>
      <w:proofErr w:type="spellEnd"/>
    </w:p>
    <w:p w:rsidR="00BA7B4C" w:rsidRDefault="00BA7B4C">
      <w:pPr>
        <w:ind w:right="-222"/>
        <w:rPr>
          <w:rFonts w:ascii="Calibri Light" w:hAnsi="Calibri Light" w:cs="Calibri Light"/>
          <w:b/>
        </w:rPr>
      </w:pPr>
    </w:p>
    <w:p w:rsidR="00BA7B4C" w:rsidRDefault="00264F54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lastRenderedPageBreak/>
        <w:t>PLANILHA DESCRITIVA</w:t>
      </w:r>
    </w:p>
    <w:p w:rsidR="00BA7B4C" w:rsidRDefault="00BA7B4C">
      <w:pPr>
        <w:suppressLineNumbers/>
        <w:suppressAutoHyphens/>
        <w:autoSpaceDE w:val="0"/>
        <w:autoSpaceDN w:val="0"/>
        <w:jc w:val="center"/>
        <w:rPr>
          <w:rStyle w:val="nfase"/>
          <w:rFonts w:ascii="Calibri Light" w:hAnsi="Calibri Light" w:cs="Calibri Light"/>
          <w:b/>
          <w:i w:val="0"/>
          <w:sz w:val="22"/>
          <w:szCs w:val="22"/>
          <w:highlight w:val="yellow"/>
        </w:rPr>
      </w:pPr>
    </w:p>
    <w:p w:rsidR="00BA7B4C" w:rsidRDefault="00264F54">
      <w:pPr>
        <w:pStyle w:val="PargrafodaLista"/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Item 01</w:t>
      </w:r>
    </w:p>
    <w:p w:rsidR="00BA7B4C" w:rsidRDefault="00BA7B4C">
      <w:pPr>
        <w:pStyle w:val="PargrafodaLista"/>
        <w:ind w:left="360"/>
        <w:jc w:val="both"/>
        <w:rPr>
          <w:rFonts w:ascii="Calibri" w:hAnsi="Calibri" w:cs="Arial"/>
          <w:sz w:val="22"/>
          <w:szCs w:val="22"/>
        </w:rPr>
      </w:pPr>
    </w:p>
    <w:p w:rsidR="00BA7B4C" w:rsidRDefault="00264F54">
      <w:pPr>
        <w:pStyle w:val="PargrafodaLista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Nome encontrado no catálogo da UFES: </w:t>
      </w:r>
      <w:r w:rsidR="00E95DE1" w:rsidRPr="00E95DE1">
        <w:rPr>
          <w:sz w:val="22"/>
          <w:szCs w:val="22"/>
          <w:highlight w:val="yellow"/>
        </w:rPr>
        <w:t xml:space="preserve">Estimulador magnético </w:t>
      </w:r>
      <w:proofErr w:type="spellStart"/>
      <w:r w:rsidR="00E95DE1" w:rsidRPr="00E95DE1">
        <w:rPr>
          <w:sz w:val="22"/>
          <w:szCs w:val="22"/>
          <w:highlight w:val="yellow"/>
        </w:rPr>
        <w:t>transcraniano</w:t>
      </w:r>
      <w:proofErr w:type="spellEnd"/>
      <w:r w:rsidR="00E95DE1" w:rsidRPr="00E95DE1">
        <w:rPr>
          <w:sz w:val="22"/>
          <w:szCs w:val="22"/>
          <w:highlight w:val="yellow"/>
        </w:rPr>
        <w:t xml:space="preserve"> (EMT), indolor, para excitar e despolarizar neurônios no cérebro e sistema nervoso periférico usando correntes induzidas</w:t>
      </w:r>
    </w:p>
    <w:p w:rsidR="00BA7B4C" w:rsidRDefault="00264F54">
      <w:pPr>
        <w:pStyle w:val="PargrafodaLista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Código SIE: </w:t>
      </w:r>
      <w:r w:rsidR="00E95DE1" w:rsidRPr="00E95DE1">
        <w:rPr>
          <w:sz w:val="22"/>
          <w:szCs w:val="22"/>
          <w:highlight w:val="yellow"/>
        </w:rPr>
        <w:t>326328</w:t>
      </w:r>
    </w:p>
    <w:p w:rsidR="00BA7B4C" w:rsidRDefault="00BA7B4C">
      <w:pPr>
        <w:pStyle w:val="Numerao"/>
        <w:ind w:left="360"/>
        <w:rPr>
          <w:rFonts w:ascii="Calibri Light" w:hAnsi="Calibri Light" w:cs="Calibri Light"/>
          <w:b/>
          <w:sz w:val="22"/>
          <w:szCs w:val="22"/>
          <w:lang w:val="pt-BR"/>
        </w:rPr>
      </w:pPr>
    </w:p>
    <w:p w:rsidR="00BA7B4C" w:rsidRDefault="00BA7B4C">
      <w:pPr>
        <w:spacing w:line="360" w:lineRule="auto"/>
        <w:rPr>
          <w:sz w:val="2"/>
          <w:szCs w:val="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1066"/>
        <w:gridCol w:w="1116"/>
        <w:gridCol w:w="4097"/>
        <w:gridCol w:w="1131"/>
        <w:gridCol w:w="1051"/>
        <w:gridCol w:w="1051"/>
      </w:tblGrid>
      <w:tr w:rsidR="00E95DE1" w:rsidTr="00655EBB">
        <w:trPr>
          <w:trHeight w:val="300"/>
          <w:jc w:val="center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4C" w:rsidRDefault="00BA7B4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A7B4C" w:rsidRDefault="00264F5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A7B4C" w:rsidRDefault="00264F5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A7B4C" w:rsidRDefault="00264F5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A7B4C" w:rsidRDefault="00264F5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A7B4C" w:rsidRDefault="00264F5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unitário  (</w:t>
            </w:r>
            <w:proofErr w:type="gramEnd"/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R$)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A7B4C" w:rsidRDefault="00264F5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br/>
              <w:t xml:space="preserve"> total (R$)</w:t>
            </w:r>
          </w:p>
        </w:tc>
      </w:tr>
      <w:tr w:rsidR="00E95DE1" w:rsidTr="005308B3">
        <w:trPr>
          <w:trHeight w:val="315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E1" w:rsidRPr="00E95DE1" w:rsidRDefault="00E95DE1" w:rsidP="00E95DE1">
            <w:pPr>
              <w:spacing w:before="120"/>
              <w:jc w:val="center"/>
              <w:rPr>
                <w:rFonts w:asciiTheme="majorHAnsi" w:hAnsiTheme="majorHAnsi" w:cs="Calibri Light"/>
                <w:color w:val="000000"/>
                <w:sz w:val="16"/>
                <w:szCs w:val="16"/>
              </w:rPr>
            </w:pPr>
            <w:r w:rsidRPr="00E95DE1">
              <w:rPr>
                <w:rFonts w:asciiTheme="majorHAnsi" w:hAnsiTheme="majorHAnsi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E1" w:rsidRPr="00461DE6" w:rsidRDefault="00E95DE1" w:rsidP="00E95DE1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proofErr w:type="spellStart"/>
            <w:r w:rsidRPr="00461DE6">
              <w:rPr>
                <w:rFonts w:asciiTheme="majorHAnsi" w:hAnsiTheme="majorHAnsi"/>
                <w:sz w:val="18"/>
                <w:szCs w:val="18"/>
                <w:highlight w:val="yellow"/>
              </w:rPr>
              <w:t>Magventure</w:t>
            </w:r>
            <w:proofErr w:type="spellEnd"/>
          </w:p>
          <w:p w:rsidR="00E95DE1" w:rsidRPr="00461DE6" w:rsidRDefault="00E95DE1" w:rsidP="00E95DE1">
            <w:pPr>
              <w:spacing w:before="120"/>
              <w:jc w:val="center"/>
              <w:rPr>
                <w:rFonts w:asciiTheme="majorHAnsi" w:hAnsiTheme="majorHAnsi" w:cs="Calibri Light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E1" w:rsidRPr="00461DE6" w:rsidRDefault="00E95DE1" w:rsidP="00E95DE1">
            <w:pPr>
              <w:spacing w:before="120"/>
              <w:jc w:val="center"/>
              <w:rPr>
                <w:rFonts w:asciiTheme="majorHAnsi" w:hAnsiTheme="majorHAnsi" w:cs="Calibri Light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E1" w:rsidRPr="00461DE6" w:rsidRDefault="00E95DE1" w:rsidP="00E95DE1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461DE6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Estimulador Magnético </w:t>
            </w:r>
            <w:proofErr w:type="spellStart"/>
            <w:r w:rsidRPr="00461DE6">
              <w:rPr>
                <w:rFonts w:asciiTheme="majorHAnsi" w:hAnsiTheme="majorHAnsi"/>
                <w:sz w:val="18"/>
                <w:szCs w:val="18"/>
                <w:highlight w:val="yellow"/>
              </w:rPr>
              <w:t>Transcraniano</w:t>
            </w:r>
            <w:proofErr w:type="spellEnd"/>
            <w:r w:rsidRPr="00461DE6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 (9016E0721</w:t>
            </w:r>
          </w:p>
          <w:p w:rsidR="00E95DE1" w:rsidRPr="009D1015" w:rsidRDefault="00E95DE1" w:rsidP="00E95DE1">
            <w:pPr>
              <w:spacing w:before="120"/>
              <w:jc w:val="center"/>
              <w:rPr>
                <w:rFonts w:asciiTheme="majorHAnsi" w:hAnsiTheme="majorHAnsi" w:cs="Calibri Light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461DE6">
              <w:rPr>
                <w:rFonts w:asciiTheme="majorHAnsi" w:hAnsiTheme="majorHAnsi"/>
                <w:sz w:val="18"/>
                <w:szCs w:val="18"/>
                <w:highlight w:val="yellow"/>
              </w:rPr>
              <w:t>MagPro</w:t>
            </w:r>
            <w:proofErr w:type="spellEnd"/>
            <w:r w:rsidRPr="00461DE6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 R30)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DE1" w:rsidRPr="00461DE6" w:rsidRDefault="00E95DE1" w:rsidP="00E95DE1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461DE6">
              <w:rPr>
                <w:rFonts w:asciiTheme="majorHAnsi" w:hAnsiTheme="majorHAnsi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DE1" w:rsidRPr="00461DE6" w:rsidRDefault="00E95DE1" w:rsidP="00E95DE1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461DE6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 252.590,00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DE1" w:rsidRPr="00461DE6" w:rsidRDefault="00E95DE1" w:rsidP="00E95DE1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461DE6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 252.590,00</w:t>
            </w:r>
          </w:p>
        </w:tc>
      </w:tr>
    </w:tbl>
    <w:p w:rsidR="00BA7B4C" w:rsidRDefault="00BA7B4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BA7B4C" w:rsidRDefault="00BA7B4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BA7B4C" w:rsidRDefault="00264F54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CONDIÇÕES DE ENTREGA:</w:t>
      </w:r>
    </w:p>
    <w:p w:rsidR="00BA7B4C" w:rsidRDefault="00264F54">
      <w:pPr>
        <w:pStyle w:val="Numerao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A entrega do material deverá ser previamente </w:t>
      </w:r>
      <w:r>
        <w:rPr>
          <w:rFonts w:ascii="Calibri Light" w:hAnsi="Calibri Light" w:cs="Calibri Light"/>
          <w:b/>
          <w:sz w:val="22"/>
          <w:szCs w:val="22"/>
          <w:u w:val="single"/>
        </w:rPr>
        <w:t>agendada, com antecedência mínima de 24 horas,</w:t>
      </w:r>
      <w:r>
        <w:rPr>
          <w:rFonts w:ascii="Calibri Light" w:hAnsi="Calibri Light" w:cs="Calibri Light"/>
          <w:sz w:val="22"/>
          <w:szCs w:val="22"/>
        </w:rPr>
        <w:t xml:space="preserve"> com o Almoxarifado Central da UFES, em dias úteis, horário de expediente, d</w:t>
      </w:r>
      <w:r>
        <w:rPr>
          <w:rFonts w:ascii="Calibri Light" w:hAnsi="Calibri Light" w:cs="Calibri Light"/>
          <w:sz w:val="22"/>
          <w:szCs w:val="22"/>
          <w:lang w:val="pt-BR"/>
        </w:rPr>
        <w:t>a</w:t>
      </w:r>
      <w:r>
        <w:rPr>
          <w:rFonts w:ascii="Calibri Light" w:hAnsi="Calibri Light" w:cs="Calibri Light"/>
          <w:sz w:val="22"/>
          <w:szCs w:val="22"/>
        </w:rPr>
        <w:t xml:space="preserve"> segunda à sexta-feira através dos telefones: (27) 4009-2308 ou 4009-2309 ou por e-mail: </w:t>
      </w:r>
      <w:hyperlink r:id="rId10" w:history="1">
        <w:r>
          <w:rPr>
            <w:rFonts w:ascii="Calibri Light" w:hAnsi="Calibri Light" w:cs="Calibri Light"/>
            <w:color w:val="0070C0"/>
            <w:sz w:val="22"/>
            <w:szCs w:val="22"/>
            <w:u w:val="single"/>
          </w:rPr>
          <w:t>almoxarifadoufes@gmail.com</w:t>
        </w:r>
      </w:hyperlink>
      <w:r>
        <w:rPr>
          <w:rFonts w:ascii="Calibri Light" w:hAnsi="Calibri Light" w:cs="Calibri Light"/>
          <w:sz w:val="22"/>
          <w:szCs w:val="22"/>
        </w:rPr>
        <w:t>.</w:t>
      </w:r>
    </w:p>
    <w:p w:rsidR="00BA7B4C" w:rsidRDefault="00264F54">
      <w:pPr>
        <w:pStyle w:val="Numerao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 material deverá ser entregue somente em dias úteis e em horário de expediente na UFES, d</w:t>
      </w:r>
      <w:r>
        <w:rPr>
          <w:rFonts w:ascii="Calibri Light" w:hAnsi="Calibri Light" w:cs="Calibri Light"/>
          <w:sz w:val="22"/>
          <w:szCs w:val="22"/>
          <w:lang w:val="pt-BR"/>
        </w:rPr>
        <w:t>a</w:t>
      </w:r>
      <w:r>
        <w:rPr>
          <w:rFonts w:ascii="Calibri Light" w:hAnsi="Calibri Light" w:cs="Calibri Light"/>
          <w:sz w:val="22"/>
          <w:szCs w:val="22"/>
        </w:rPr>
        <w:t xml:space="preserve"> segunda à sexta-feira, no seguinte endereço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e </w:t>
      </w:r>
      <w:r>
        <w:rPr>
          <w:rFonts w:ascii="Calibri Light" w:hAnsi="Calibri Light" w:cs="Calibri Light"/>
          <w:sz w:val="22"/>
          <w:szCs w:val="22"/>
        </w:rPr>
        <w:t>horário: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Campus Universitário de Goiabeiras (Almoxarifado Central - UFES)</w:t>
      </w:r>
    </w:p>
    <w:p w:rsidR="00BA7B4C" w:rsidRDefault="00264F54">
      <w:pPr>
        <w:pStyle w:val="Numerao"/>
        <w:ind w:left="141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Av. Fernando Ferrari, 514 – Bairro de Goiabeiras – Vitória/ES, CEP 29075-910.</w:t>
      </w:r>
    </w:p>
    <w:p w:rsidR="00BA7B4C" w:rsidRDefault="00264F54">
      <w:pPr>
        <w:pStyle w:val="Numerao"/>
        <w:ind w:left="1416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</w:rPr>
        <w:t xml:space="preserve">Horário de entrega: </w:t>
      </w:r>
      <w:r>
        <w:rPr>
          <w:rFonts w:ascii="Calibri Light" w:hAnsi="Calibri Light" w:cs="Calibri Light"/>
          <w:b/>
          <w:sz w:val="22"/>
          <w:szCs w:val="22"/>
          <w:u w:val="single"/>
        </w:rPr>
        <w:t>das 9:00 às 11:30h e d</w:t>
      </w:r>
      <w:r>
        <w:rPr>
          <w:rFonts w:ascii="Calibri Light" w:hAnsi="Calibri Light" w:cs="Calibri Light"/>
          <w:b/>
          <w:sz w:val="22"/>
          <w:szCs w:val="22"/>
          <w:u w:val="single"/>
          <w:lang w:val="pt-BR"/>
        </w:rPr>
        <w:t>as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 13:30 às 17:00h.</w:t>
      </w:r>
    </w:p>
    <w:p w:rsidR="00BA7B4C" w:rsidRDefault="00BA7B4C">
      <w:pPr>
        <w:pStyle w:val="Numerao"/>
        <w:ind w:left="1416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BA7B4C" w:rsidRDefault="00264F54">
      <w:pPr>
        <w:pStyle w:val="Numerao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Será de responsabilidade da contratada o transporte vertical e horizontal do objeto até o local indicado pelo responsável do recebimento. </w:t>
      </w:r>
    </w:p>
    <w:p w:rsidR="00BA7B4C" w:rsidRDefault="00264F54">
      <w:pPr>
        <w:pStyle w:val="Numerao"/>
        <w:numPr>
          <w:ilvl w:val="1"/>
          <w:numId w:val="3"/>
        </w:numPr>
        <w:shd w:val="clear" w:color="auto" w:fill="FFFFFF" w:themeFill="backgroun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Eventualmente poderá ser solicitada a entrega diretamente em uma das unidades administrativas da UFES (campus de Goiabeiras e de Maruípe), devido a fatores como: peso, volume, condições ambientais, favorecimento para montagem etc. Tal ocorrência deverá se dar sem ônus algum para a Universidade.</w:t>
      </w:r>
    </w:p>
    <w:p w:rsidR="00BA7B4C" w:rsidRDefault="00264F54">
      <w:pPr>
        <w:pStyle w:val="Numerao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>Re</w:t>
      </w:r>
      <w:r w:rsidR="00316447">
        <w:rPr>
          <w:rFonts w:ascii="Calibri Light" w:hAnsi="Calibri Light" w:cs="Calibri Light"/>
          <w:sz w:val="22"/>
          <w:szCs w:val="22"/>
          <w:lang w:val="pt-BR"/>
        </w:rPr>
        <w:t>s</w:t>
      </w:r>
      <w:r>
        <w:rPr>
          <w:rFonts w:ascii="Calibri Light" w:hAnsi="Calibri Light" w:cs="Calibri Light"/>
          <w:sz w:val="22"/>
          <w:szCs w:val="22"/>
          <w:lang w:val="pt-BR"/>
        </w:rPr>
        <w:t>ponsável pelo recebimento do material:</w:t>
      </w:r>
    </w:p>
    <w:p w:rsidR="00BA7B4C" w:rsidRDefault="00264F54">
      <w:pPr>
        <w:pStyle w:val="Numerao"/>
        <w:numPr>
          <w:ilvl w:val="2"/>
          <w:numId w:val="3"/>
        </w:numPr>
        <w:spacing w:line="240" w:lineRule="auto"/>
        <w:ind w:left="1225" w:hanging="50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proofErr w:type="spellStart"/>
      <w:r w:rsidRPr="00316447">
        <w:rPr>
          <w:rFonts w:ascii="Calibri Light" w:hAnsi="Calibri Light" w:cs="Calibri Light"/>
          <w:b/>
          <w:bCs/>
          <w:sz w:val="22"/>
          <w:szCs w:val="22"/>
          <w:highlight w:val="yellow"/>
          <w:lang w:val="pt-BR"/>
        </w:rPr>
        <w:t>xxxxxxxxxxxxxxxxxxxx</w:t>
      </w:r>
      <w:proofErr w:type="spellEnd"/>
    </w:p>
    <w:p w:rsidR="00BA7B4C" w:rsidRDefault="00264F54">
      <w:pPr>
        <w:spacing w:line="276" w:lineRule="auto"/>
        <w:ind w:left="516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e celular): </w:t>
      </w:r>
      <w:proofErr w:type="spellStart"/>
      <w:r w:rsidRPr="00316447">
        <w:rPr>
          <w:rFonts w:ascii="Calibri Light" w:hAnsi="Calibri Light" w:cs="Calibri Light"/>
          <w:b/>
          <w:bCs/>
          <w:sz w:val="22"/>
          <w:szCs w:val="22"/>
          <w:highlight w:val="yellow"/>
        </w:rPr>
        <w:t>xxxxxxxxxxxxxxxxxxx</w:t>
      </w:r>
      <w:proofErr w:type="spellEnd"/>
    </w:p>
    <w:p w:rsidR="00BA7B4C" w:rsidRDefault="00264F54">
      <w:pPr>
        <w:spacing w:line="276" w:lineRule="auto"/>
        <w:ind w:left="516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proofErr w:type="spellStart"/>
      <w:r w:rsidRPr="00316447">
        <w:rPr>
          <w:rFonts w:ascii="Calibri Light" w:hAnsi="Calibri Light" w:cs="Calibri Light"/>
          <w:b/>
          <w:bCs/>
          <w:sz w:val="22"/>
          <w:szCs w:val="22"/>
          <w:highlight w:val="yellow"/>
        </w:rPr>
        <w:t>xxxxxxxxxxxxxxxxxxxxxxxxxxxx</w:t>
      </w:r>
      <w:proofErr w:type="spellEnd"/>
    </w:p>
    <w:p w:rsidR="00BA7B4C" w:rsidRDefault="00BA7B4C">
      <w:pPr>
        <w:pStyle w:val="Numerao"/>
        <w:ind w:left="360"/>
        <w:rPr>
          <w:rFonts w:ascii="Calibri Light" w:hAnsi="Calibri Light" w:cs="Calibri Light"/>
          <w:sz w:val="22"/>
          <w:szCs w:val="22"/>
        </w:rPr>
      </w:pPr>
    </w:p>
    <w:p w:rsidR="00BA7B4C" w:rsidRDefault="00264F54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lastRenderedPageBreak/>
        <w:t xml:space="preserve">PRAZO DE ENTREGA </w:t>
      </w:r>
    </w:p>
    <w:p w:rsidR="00BA7B4C" w:rsidRDefault="00264F54">
      <w:pPr>
        <w:pStyle w:val="Numerao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 Deverá a contratada fornecer o material no prazo máximo de </w:t>
      </w:r>
      <w:r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pt-BR"/>
        </w:rPr>
        <w:t>30 (trinta)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dias, a contar da data de recebimento da Nota de Empenho. </w:t>
      </w:r>
    </w:p>
    <w:p w:rsidR="00461DE6" w:rsidRPr="00461DE6" w:rsidRDefault="00461DE6">
      <w:pPr>
        <w:pStyle w:val="Numerao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highlight w:val="yellow"/>
          <w:lang w:val="pt-BR"/>
        </w:rPr>
      </w:pPr>
      <w:r w:rsidRPr="00461DE6">
        <w:rPr>
          <w:rFonts w:ascii="Calibri Light" w:hAnsi="Calibri Light" w:cs="Calibri Light"/>
          <w:sz w:val="22"/>
          <w:szCs w:val="22"/>
          <w:highlight w:val="yellow"/>
          <w:lang w:val="pt-BR"/>
        </w:rPr>
        <w:t>Por se tratar de importação direta, realizada pela UFES</w:t>
      </w:r>
      <w:r>
        <w:rPr>
          <w:rFonts w:ascii="Calibri Light" w:hAnsi="Calibri Light" w:cs="Calibri Light"/>
          <w:sz w:val="22"/>
          <w:szCs w:val="22"/>
          <w:highlight w:val="yellow"/>
          <w:lang w:val="pt-BR"/>
        </w:rPr>
        <w:t>,</w:t>
      </w:r>
      <w:r w:rsidRPr="00461DE6">
        <w:rPr>
          <w:rFonts w:ascii="Calibri Light" w:hAnsi="Calibri Light" w:cs="Calibri Light"/>
          <w:sz w:val="22"/>
          <w:szCs w:val="22"/>
          <w:highlight w:val="yellow"/>
          <w:lang w:val="pt-BR"/>
        </w:rPr>
        <w:t xml:space="preserve"> esse prazo de entrega</w:t>
      </w:r>
      <w:r w:rsidR="00936BE0">
        <w:rPr>
          <w:rFonts w:ascii="Calibri Light" w:hAnsi="Calibri Light" w:cs="Calibri Light"/>
          <w:sz w:val="22"/>
          <w:szCs w:val="22"/>
          <w:highlight w:val="yellow"/>
          <w:lang w:val="pt-BR"/>
        </w:rPr>
        <w:t xml:space="preserve"> do item 10.1,</w:t>
      </w:r>
      <w:r w:rsidRPr="00461DE6">
        <w:rPr>
          <w:rFonts w:ascii="Calibri Light" w:hAnsi="Calibri Light" w:cs="Calibri Light"/>
          <w:sz w:val="22"/>
          <w:szCs w:val="22"/>
          <w:highlight w:val="yellow"/>
          <w:lang w:val="pt-BR"/>
        </w:rPr>
        <w:t xml:space="preserve"> não corresponde aos tramites de uma importação.</w:t>
      </w:r>
      <w:r w:rsidR="00936BE0">
        <w:rPr>
          <w:rFonts w:ascii="Calibri Light" w:hAnsi="Calibri Light" w:cs="Calibri Light"/>
          <w:sz w:val="22"/>
          <w:szCs w:val="22"/>
          <w:highlight w:val="yellow"/>
          <w:lang w:val="pt-BR"/>
        </w:rPr>
        <w:t xml:space="preserve"> O prazo deve ser informado pelo Setor de Importação do DMP. </w:t>
      </w:r>
    </w:p>
    <w:p w:rsidR="00BA7B4C" w:rsidRDefault="00BA7B4C">
      <w:pPr>
        <w:pStyle w:val="Numerao"/>
        <w:ind w:left="360"/>
        <w:rPr>
          <w:rFonts w:ascii="Calibri Light" w:hAnsi="Calibri Light" w:cs="Calibri Light"/>
          <w:sz w:val="22"/>
          <w:szCs w:val="22"/>
        </w:rPr>
      </w:pPr>
    </w:p>
    <w:p w:rsidR="00BA7B4C" w:rsidRDefault="00264F54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CABERÁ À UFES:</w:t>
      </w:r>
    </w:p>
    <w:p w:rsidR="00C55AAB" w:rsidRDefault="00264F54" w:rsidP="00C55AAB">
      <w:pPr>
        <w:pStyle w:val="Numerao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C55AAB">
        <w:rPr>
          <w:rFonts w:ascii="Calibri Light" w:hAnsi="Calibri Light" w:cs="Calibri Light"/>
          <w:sz w:val="22"/>
          <w:szCs w:val="22"/>
          <w:lang w:val="pt-BR"/>
        </w:rPr>
        <w:t>notificar o fornecedor vencedor quanto à requisição do fornecimento mediante envio da Nota de Empenho, a ser repassada via fax ou e-mail para o fornecedor vencedor;</w:t>
      </w:r>
      <w:r w:rsidR="00C55AAB" w:rsidRPr="00C55AAB">
        <w:rPr>
          <w:rFonts w:ascii="Calibri Light" w:hAnsi="Calibri Light" w:cs="Calibri Light"/>
          <w:sz w:val="22"/>
          <w:szCs w:val="22"/>
          <w:lang w:val="pt-BR"/>
        </w:rPr>
        <w:t xml:space="preserve"> </w:t>
      </w:r>
    </w:p>
    <w:p w:rsidR="00BA7B4C" w:rsidRPr="00C55AAB" w:rsidRDefault="00264F54" w:rsidP="00C55AAB">
      <w:pPr>
        <w:pStyle w:val="Numerao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C55AAB">
        <w:rPr>
          <w:rFonts w:ascii="Calibri Light" w:hAnsi="Calibri Light" w:cs="Calibri Light"/>
          <w:sz w:val="22"/>
          <w:szCs w:val="22"/>
          <w:lang w:val="pt-BR"/>
        </w:rPr>
        <w:t>permitir acesso dos empregados do fornecedor vencedor às suas dependências para o fornecimento do material;</w:t>
      </w:r>
    </w:p>
    <w:p w:rsidR="00BA7B4C" w:rsidRDefault="00264F54">
      <w:pPr>
        <w:pStyle w:val="Numerao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prestar as informações e os esclarecimentos pertinentes que venham a ser solicitados pelo fornecedor vencedor;</w:t>
      </w:r>
    </w:p>
    <w:p w:rsidR="00BA7B4C" w:rsidRDefault="00264F54">
      <w:pPr>
        <w:pStyle w:val="Numerao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efetuar os pagamentos devidos pelo fornecimento do objeto, desde que cumpridas todas as formalidades e exigências deste Termo de Referência;</w:t>
      </w:r>
    </w:p>
    <w:p w:rsidR="00BA7B4C" w:rsidRDefault="00264F54">
      <w:pPr>
        <w:pStyle w:val="Numerao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exercer a fiscalização sobre os materiais fornecidos, observando preços, quantitativos e as especificações do material;</w:t>
      </w:r>
    </w:p>
    <w:p w:rsidR="00BA7B4C" w:rsidRDefault="00264F54">
      <w:pPr>
        <w:pStyle w:val="Numerao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comunicar oficialmente ao fornecedor vencedor qualquer irregularidade encontrada no fornecimento, bem como quaisquer falhas verificadas no cumprimento do disposto neste Termo de Referência;</w:t>
      </w:r>
    </w:p>
    <w:p w:rsidR="00BA7B4C" w:rsidRDefault="00264F54">
      <w:pPr>
        <w:pStyle w:val="Numerao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solicitar a troca dos produtos que não atenderem às especificações do objeto.</w:t>
      </w:r>
    </w:p>
    <w:p w:rsidR="00BA7B4C" w:rsidRDefault="00BA7B4C">
      <w:pPr>
        <w:pStyle w:val="Numerao"/>
        <w:ind w:left="360"/>
        <w:rPr>
          <w:rFonts w:ascii="Calibri Light" w:hAnsi="Calibri Light" w:cs="Calibri Light"/>
          <w:sz w:val="22"/>
          <w:szCs w:val="22"/>
          <w:lang w:val="pt-BR"/>
        </w:rPr>
      </w:pPr>
    </w:p>
    <w:p w:rsidR="00BA7B4C" w:rsidRDefault="00264F54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DOS ENCARGOS D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O</w:t>
      </w:r>
      <w:r>
        <w:rPr>
          <w:rFonts w:ascii="Calibri Light" w:hAnsi="Calibri Light" w:cs="Calibri Light"/>
          <w:b/>
          <w:sz w:val="22"/>
          <w:szCs w:val="22"/>
        </w:rPr>
        <w:t xml:space="preserve"> FORNECEDOR VENCEDOR</w:t>
      </w:r>
    </w:p>
    <w:p w:rsidR="00BA7B4C" w:rsidRDefault="00264F54">
      <w:pPr>
        <w:pStyle w:val="Numerao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Caberá ao fornecedor vencedor, a partir do recebimento da Nota de Empenho, o cumprimento das seguintes obrigações: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entregar o material no prazo estipulado, conforme o item </w:t>
      </w:r>
      <w:r>
        <w:rPr>
          <w:rFonts w:ascii="Calibri Light" w:hAnsi="Calibri Light" w:cs="Calibri Light"/>
          <w:b/>
          <w:bCs/>
          <w:sz w:val="22"/>
          <w:szCs w:val="22"/>
          <w:highlight w:val="yellow"/>
          <w:lang w:val="pt-BR"/>
        </w:rPr>
        <w:t>10</w:t>
      </w:r>
      <w:r>
        <w:rPr>
          <w:rFonts w:ascii="Calibri Light" w:hAnsi="Calibri Light" w:cs="Calibri Light"/>
          <w:b/>
          <w:bCs/>
          <w:sz w:val="22"/>
          <w:szCs w:val="22"/>
          <w:highlight w:val="yellow"/>
        </w:rPr>
        <w:t>.1</w:t>
      </w:r>
      <w:r>
        <w:rPr>
          <w:rFonts w:ascii="Calibri Light" w:hAnsi="Calibri Light" w:cs="Calibri Light"/>
          <w:sz w:val="22"/>
          <w:szCs w:val="22"/>
        </w:rPr>
        <w:t>;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responder, em relação aos seus funcionários, por todas as despesas decorrentes do fornecimento dos produtos e por outras correlatas, tais como salários, seguros de acidentes, tributos, indenizações, vales-refeição, vales-transporte e outras que porventura venham a ser criadas e exigidas pelo Poder Público;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respeitar as normas e procedimentos de controle interno, inclusive de acesso às dependências da UFES;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responder pelos danos causados diretamente à Administração ou aos bens da UFES, ou ainda a terceiros, decorrentes de sua culpa ou dolo, durante a execução do contrato, não excluindo ou reduzindo essa responsabilidade e fiscalização ou o acompanhamento pela UFES;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efetuar a troca dos produtos que não atenderem às especificações do objeto, no prazo assinado estipulado pela Administração da UFES;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comunicar à Administração da UFES qualquer anormalidade constatada e prestar os esclarecimentos solicitados;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manter, durante o período de contratação, o atendimento das condições exigidas </w:t>
      </w:r>
      <w:r>
        <w:rPr>
          <w:rFonts w:ascii="Calibri Light" w:hAnsi="Calibri Light" w:cs="Calibri Light"/>
          <w:sz w:val="22"/>
          <w:szCs w:val="22"/>
          <w:lang w:val="pt-BR"/>
        </w:rPr>
        <w:t>neste 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BA7B4C" w:rsidRDefault="00264F54">
      <w:pPr>
        <w:pStyle w:val="Numerao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Ao fornecedor vencedor caberá assumir a responsabilidade por: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todos os encargos previdenciários e obrigações sociais previstos na legislação social e trabalhista em vigor, obrigando-se a saldá-las na época própria, uma vez que os seus empregados não manterão nenhum vínculo empregatício com a UFES;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todas as providências e obrigações estabelecidas na legislação específica de acidentes de trabalho, quando, em ocorrência da espécie, forem vítimas os seus empregados durante a execução do contrato, ainda que acontecido em dependências da UFES;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todos os encargos de possível demanda trabalhista, civil ou penal, relacionada à execução do contrato, originariamente ou vinculada por prevenção, conexão ou continência;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encargos fiscais e comerciais resultantes da contratação proveniente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descarga do material no ato da entrega, sem ônus para a contratante.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inadimplência d</w:t>
      </w:r>
      <w:r>
        <w:rPr>
          <w:rFonts w:ascii="Calibri Light" w:hAnsi="Calibri Light" w:cs="Calibri Light"/>
          <w:sz w:val="22"/>
          <w:szCs w:val="22"/>
          <w:lang w:val="pt-BR"/>
        </w:rPr>
        <w:t>o fornecedor vencedor</w:t>
      </w:r>
      <w:r>
        <w:rPr>
          <w:rFonts w:ascii="Calibri Light" w:hAnsi="Calibri Light" w:cs="Calibri Light"/>
          <w:sz w:val="22"/>
          <w:szCs w:val="22"/>
        </w:rPr>
        <w:t xml:space="preserve">, com referência aos encargos sociais, comerciais e fiscais não transfere a responsabilidade por seu pagamento à Administração da UFES, nem poderá onerar o objeto desta contratação, razão pela qual </w:t>
      </w:r>
      <w:r>
        <w:rPr>
          <w:rFonts w:ascii="Calibri Light" w:hAnsi="Calibri Light" w:cs="Calibri Light"/>
          <w:sz w:val="22"/>
          <w:szCs w:val="22"/>
          <w:lang w:val="pt-BR"/>
        </w:rPr>
        <w:t>o fornecedor vencedor</w:t>
      </w:r>
      <w:r>
        <w:rPr>
          <w:rFonts w:ascii="Calibri Light" w:hAnsi="Calibri Light" w:cs="Calibri Light"/>
          <w:sz w:val="22"/>
          <w:szCs w:val="22"/>
        </w:rPr>
        <w:t xml:space="preserve"> renuncia expressamente a qualquer vínculo de solidariedade, ativa ou passiva, com a UFES.</w:t>
      </w:r>
    </w:p>
    <w:p w:rsidR="00BA7B4C" w:rsidRDefault="00264F54">
      <w:pPr>
        <w:pStyle w:val="Numerao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São expressamente vedadas ao fornecedor vencedor: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contratação de servidor pertencente ao quadro de pessoal da UFES para execução do contrato decorrente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;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a veiculação de publicidade acerca do contrato, salvo se houver prévia autorização da Administração da UFES;</w:t>
      </w:r>
    </w:p>
    <w:p w:rsidR="00BA7B4C" w:rsidRDefault="00264F54">
      <w:pPr>
        <w:pStyle w:val="Numerao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subcontratação de outra empresa para a execução do objeto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BA7B4C" w:rsidRDefault="00BA7B4C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BA7B4C" w:rsidRDefault="00264F54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DAS SANÇÕE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S</w:t>
      </w:r>
    </w:p>
    <w:p w:rsidR="00BA7B4C" w:rsidRDefault="00264F54">
      <w:pPr>
        <w:pStyle w:val="Numerao"/>
        <w:numPr>
          <w:ilvl w:val="1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 a Contratada inadimplir as obrigações assumidas, no todo ou em parte, ficará sujeita às sanções previstas nos Arts. 86 e 87 da Lei nº 8.666/1993 e ao pagamento de multa nos seguintes termos:</w:t>
      </w:r>
    </w:p>
    <w:p w:rsidR="00BA7B4C" w:rsidRDefault="00264F54">
      <w:pPr>
        <w:numPr>
          <w:ilvl w:val="0"/>
          <w:numId w:val="4"/>
        </w:numPr>
        <w:spacing w:before="120" w:after="120" w:line="276" w:lineRule="auto"/>
        <w:ind w:left="960" w:hanging="227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Atraso da entrega do objeto, aplicar-se-á multa de mora no percentual de 0,33% (trinta e três centésimos por cento) por dia, calculada sobre o valor total dos itens não entregues dentro do prazo estipulado neste Termo de Referência, observado o limite de 10% (dez por cento).</w:t>
      </w:r>
    </w:p>
    <w:p w:rsidR="00BA7B4C" w:rsidRDefault="00264F54">
      <w:pPr>
        <w:numPr>
          <w:ilvl w:val="0"/>
          <w:numId w:val="4"/>
        </w:numPr>
        <w:spacing w:before="120" w:after="120" w:line="276" w:lineRule="auto"/>
        <w:ind w:left="960" w:hanging="227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Inexecução total do objeto, aplicar-se-á multa de mora no percentual de 0,33% (trinta e três centésimos por cento) por dia, calculada sobre o valor total dos itens não entregues dentro do prazo estipulado neste Termo de Referência, observado o limite de 10% (dez por cento), mais multa de 10% (dez por cento) depois de configurada a inexecução total do objeto.</w:t>
      </w:r>
    </w:p>
    <w:p w:rsidR="00BA7B4C" w:rsidRDefault="00264F5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</w:t>
      </w:r>
      <w:r>
        <w:rPr>
          <w:rFonts w:ascii="Calibri Light" w:hAnsi="Calibri Light" w:cs="Calibri Light"/>
          <w:sz w:val="22"/>
          <w:szCs w:val="22"/>
        </w:rPr>
        <w:t>m caso de inexecução parcial, a multa compensatória, no mesmo percentual do subitem acima, será aplicada de forma proporcional à obrigação inadimplida;</w:t>
      </w:r>
    </w:p>
    <w:p w:rsidR="00BA7B4C" w:rsidRDefault="00264F5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Atingindo os limites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de multa moratória </w:t>
      </w:r>
      <w:r>
        <w:rPr>
          <w:rFonts w:ascii="Calibri Light" w:hAnsi="Calibri Light" w:cs="Calibri Light"/>
          <w:sz w:val="22"/>
          <w:szCs w:val="22"/>
        </w:rPr>
        <w:t xml:space="preserve">estabelecidos nas alíneas “a” e “b”, poderá ser considerada inexecução </w:t>
      </w:r>
      <w:r>
        <w:rPr>
          <w:rFonts w:ascii="Calibri Light" w:hAnsi="Calibri Light" w:cs="Calibri Light"/>
          <w:sz w:val="22"/>
          <w:szCs w:val="22"/>
          <w:lang w:val="pt-BR"/>
        </w:rPr>
        <w:t>(</w:t>
      </w:r>
      <w:r>
        <w:rPr>
          <w:rFonts w:ascii="Calibri Light" w:hAnsi="Calibri Light" w:cs="Calibri Light"/>
          <w:sz w:val="22"/>
          <w:szCs w:val="22"/>
        </w:rPr>
        <w:t>total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ou parcial)</w:t>
      </w:r>
      <w:r>
        <w:rPr>
          <w:rFonts w:ascii="Calibri Light" w:hAnsi="Calibri Light" w:cs="Calibri Light"/>
          <w:sz w:val="22"/>
          <w:szCs w:val="22"/>
        </w:rPr>
        <w:t xml:space="preserve"> da obrigação assumida e ser cancelada unilateralmente a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parcela inadimplida da </w:t>
      </w:r>
      <w:r>
        <w:rPr>
          <w:rFonts w:ascii="Calibri Light" w:hAnsi="Calibri Light" w:cs="Calibri Light"/>
          <w:sz w:val="22"/>
          <w:szCs w:val="22"/>
        </w:rPr>
        <w:t>aquisição a que se refere este Termo de Referência, sem prejuízo das demais sanções cabíveis.</w:t>
      </w:r>
    </w:p>
    <w:p w:rsidR="00BA7B4C" w:rsidRDefault="00BA7B4C">
      <w:pPr>
        <w:pStyle w:val="Numerao"/>
        <w:ind w:left="792"/>
        <w:rPr>
          <w:rFonts w:ascii="Calibri Light" w:hAnsi="Calibri Light" w:cs="Calibri Light"/>
          <w:sz w:val="22"/>
          <w:szCs w:val="22"/>
        </w:rPr>
      </w:pPr>
    </w:p>
    <w:p w:rsidR="00BA7B4C" w:rsidRDefault="00264F54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ATESTE DA NOTA FISCAL E PAGAMENTO</w:t>
      </w:r>
    </w:p>
    <w:p w:rsidR="00BA7B4C" w:rsidRDefault="00264F54">
      <w:pPr>
        <w:pStyle w:val="Numerao"/>
        <w:numPr>
          <w:ilvl w:val="1"/>
          <w:numId w:val="1"/>
        </w:numPr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Realizada a entrega, o responsável pelo recebimento deverá atestar a Nota Fiscal e entreg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á</w:t>
      </w:r>
      <w:r>
        <w:rPr>
          <w:rFonts w:ascii="Calibri Light" w:hAnsi="Calibri Light" w:cs="Calibri Light"/>
          <w:bCs/>
          <w:sz w:val="22"/>
          <w:szCs w:val="22"/>
        </w:rPr>
        <w:t>-la na Secretaria Administrativa do Almoxarifado Central da UFES – SALM/D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A</w:t>
      </w:r>
      <w:r>
        <w:rPr>
          <w:rFonts w:ascii="Calibri Light" w:hAnsi="Calibri Light" w:cs="Calibri Light"/>
          <w:bCs/>
          <w:sz w:val="22"/>
          <w:szCs w:val="22"/>
        </w:rPr>
        <w:t xml:space="preserve">, para que seja providenciado o pagamento. </w:t>
      </w:r>
    </w:p>
    <w:p w:rsidR="00BA7B4C" w:rsidRDefault="00264F54">
      <w:pPr>
        <w:pStyle w:val="Numerao"/>
        <w:numPr>
          <w:ilvl w:val="1"/>
          <w:numId w:val="1"/>
        </w:numPr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O ateste da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N</w:t>
      </w:r>
      <w:r>
        <w:rPr>
          <w:rFonts w:ascii="Calibri Light" w:hAnsi="Calibri Light" w:cs="Calibri Light"/>
          <w:bCs/>
          <w:sz w:val="22"/>
          <w:szCs w:val="22"/>
        </w:rPr>
        <w:t xml:space="preserve">ota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F</w:t>
      </w:r>
      <w:r>
        <w:rPr>
          <w:rFonts w:ascii="Calibri Light" w:hAnsi="Calibri Light" w:cs="Calibri Light"/>
          <w:bCs/>
          <w:sz w:val="22"/>
          <w:szCs w:val="22"/>
        </w:rPr>
        <w:t xml:space="preserve">iscal deverá conter obrigatoriamente: o nome legível do servidor responsável pelo recebimento,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 xml:space="preserve">o </w:t>
      </w:r>
      <w:r>
        <w:rPr>
          <w:rFonts w:ascii="Calibri Light" w:hAnsi="Calibri Light" w:cs="Calibri Light"/>
          <w:bCs/>
          <w:sz w:val="22"/>
          <w:szCs w:val="22"/>
        </w:rPr>
        <w:t xml:space="preserve">número da matrícula e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 xml:space="preserve">a </w:t>
      </w:r>
      <w:r>
        <w:rPr>
          <w:rFonts w:ascii="Calibri Light" w:hAnsi="Calibri Light" w:cs="Calibri Light"/>
          <w:bCs/>
          <w:sz w:val="22"/>
          <w:szCs w:val="22"/>
        </w:rPr>
        <w:t>data de recebimento.</w:t>
      </w:r>
    </w:p>
    <w:p w:rsidR="00BA7B4C" w:rsidRDefault="00BA7B4C">
      <w:pPr>
        <w:pStyle w:val="Numerao"/>
        <w:ind w:left="360"/>
        <w:rPr>
          <w:rFonts w:ascii="Calibri Light" w:hAnsi="Calibri Light" w:cs="Calibri Light"/>
          <w:bCs/>
          <w:sz w:val="22"/>
          <w:szCs w:val="22"/>
        </w:rPr>
      </w:pPr>
    </w:p>
    <w:p w:rsidR="00BA7B4C" w:rsidRDefault="00BA7B4C">
      <w:pPr>
        <w:jc w:val="center"/>
        <w:rPr>
          <w:rFonts w:ascii="Calibri" w:hAnsi="Calibri" w:cs="Arial"/>
          <w:b/>
          <w:sz w:val="22"/>
          <w:szCs w:val="22"/>
        </w:rPr>
      </w:pPr>
    </w:p>
    <w:p w:rsidR="00BA7B4C" w:rsidRDefault="00264F54">
      <w:pPr>
        <w:pStyle w:val="PargrafodaLista"/>
        <w:spacing w:line="360" w:lineRule="auto"/>
        <w:ind w:left="36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Aprovo o presente Termo de Referência</w:t>
      </w:r>
    </w:p>
    <w:p w:rsidR="00BA7B4C" w:rsidRDefault="00264F54">
      <w:pPr>
        <w:pStyle w:val="PargrafodaLista"/>
        <w:spacing w:line="360" w:lineRule="auto"/>
        <w:ind w:left="360"/>
        <w:jc w:val="center"/>
        <w:rPr>
          <w:rFonts w:ascii="Calibri Light" w:hAnsi="Calibri Light" w:cs="Calibri Light"/>
          <w:highlight w:val="yellow"/>
        </w:rPr>
      </w:pPr>
      <w:r>
        <w:rPr>
          <w:rFonts w:ascii="Calibri Light" w:hAnsi="Calibri Light" w:cs="Calibri Light"/>
          <w:highlight w:val="yellow"/>
        </w:rPr>
        <w:t>Em: _____ / _____ / 2021.</w:t>
      </w:r>
    </w:p>
    <w:p w:rsidR="00BA7B4C" w:rsidRDefault="00BA7B4C">
      <w:pPr>
        <w:pStyle w:val="PargrafodaLista"/>
        <w:spacing w:line="360" w:lineRule="auto"/>
        <w:ind w:left="360"/>
        <w:jc w:val="center"/>
        <w:rPr>
          <w:rFonts w:ascii="Calibri Light" w:hAnsi="Calibri Light" w:cs="Calibri Light"/>
        </w:rPr>
      </w:pPr>
    </w:p>
    <w:p w:rsidR="00BA7B4C" w:rsidRDefault="00BA7B4C">
      <w:pPr>
        <w:pStyle w:val="PargrafodaLista"/>
        <w:spacing w:line="360" w:lineRule="auto"/>
        <w:ind w:left="360"/>
        <w:jc w:val="center"/>
        <w:rPr>
          <w:rFonts w:ascii="Calibri Light" w:hAnsi="Calibri Light" w:cs="Calibri Light"/>
        </w:rPr>
      </w:pPr>
    </w:p>
    <w:p w:rsidR="00BA7B4C" w:rsidRDefault="00BA7B4C">
      <w:pPr>
        <w:pStyle w:val="PargrafodaLista"/>
        <w:spacing w:line="360" w:lineRule="auto"/>
        <w:ind w:left="360"/>
        <w:jc w:val="center"/>
        <w:rPr>
          <w:rFonts w:ascii="Calibri Light" w:hAnsi="Calibri Light" w:cs="Calibri Light"/>
        </w:rPr>
      </w:pPr>
    </w:p>
    <w:p w:rsidR="00BA7B4C" w:rsidRDefault="00264F5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ANEXO I – DECLARAÇÃO</w:t>
      </w:r>
    </w:p>
    <w:p w:rsidR="00BA7B4C" w:rsidRDefault="00BA7B4C">
      <w:pPr>
        <w:jc w:val="center"/>
        <w:rPr>
          <w:rFonts w:ascii="Calibri" w:hAnsi="Calibri" w:cs="Arial"/>
          <w:b/>
          <w:sz w:val="22"/>
          <w:szCs w:val="22"/>
        </w:rPr>
      </w:pPr>
    </w:p>
    <w:p w:rsidR="00BA7B4C" w:rsidRDefault="00BA7B4C">
      <w:pPr>
        <w:jc w:val="center"/>
        <w:rPr>
          <w:rFonts w:ascii="Calibri" w:hAnsi="Calibri" w:cs="Arial"/>
          <w:b/>
          <w:sz w:val="22"/>
          <w:szCs w:val="22"/>
        </w:rPr>
      </w:pPr>
    </w:p>
    <w:p w:rsidR="00BA7B4C" w:rsidRDefault="00264F54">
      <w:pPr>
        <w:jc w:val="center"/>
        <w:rPr>
          <w:rFonts w:ascii="Calibri Light" w:hAnsi="Calibri Light" w:cs="Calibri Light"/>
        </w:rPr>
      </w:pPr>
      <w:r w:rsidRPr="009C0FD6">
        <w:rPr>
          <w:rFonts w:ascii="Calibri Light" w:hAnsi="Calibri Light" w:cs="Calibri Light"/>
          <w:highlight w:val="yellow"/>
        </w:rPr>
        <w:t>Exclusividade – Artigo 25. Inciso I. Lei 8.666/93</w:t>
      </w:r>
    </w:p>
    <w:p w:rsidR="00BA7B4C" w:rsidRDefault="00BA7B4C">
      <w:pPr>
        <w:jc w:val="center"/>
        <w:rPr>
          <w:rFonts w:ascii="Calibri" w:hAnsi="Calibri" w:cs="Arial"/>
          <w:b/>
          <w:sz w:val="22"/>
          <w:szCs w:val="22"/>
        </w:rPr>
      </w:pPr>
    </w:p>
    <w:p w:rsidR="00BA7B4C" w:rsidRDefault="00BA7B4C">
      <w:pPr>
        <w:jc w:val="center"/>
        <w:rPr>
          <w:rFonts w:ascii="Calibri" w:hAnsi="Calibri" w:cs="Arial"/>
          <w:b/>
          <w:sz w:val="22"/>
          <w:szCs w:val="22"/>
        </w:rPr>
      </w:pPr>
    </w:p>
    <w:p w:rsidR="00BA7B4C" w:rsidRDefault="00BA7B4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A7B4C" w:rsidRDefault="00264F5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Eu, </w:t>
      </w:r>
      <w:proofErr w:type="spellStart"/>
      <w:r w:rsidRPr="008705A1">
        <w:rPr>
          <w:rFonts w:ascii="Calibri Light" w:hAnsi="Calibri Light" w:cs="Calibri Light"/>
          <w:b/>
          <w:sz w:val="22"/>
          <w:szCs w:val="22"/>
          <w:highlight w:val="yellow"/>
        </w:rPr>
        <w:t>xxxxxxxxxxxxxxxxxxxxxxx</w:t>
      </w:r>
      <w:proofErr w:type="spellEnd"/>
      <w:r w:rsidRPr="008705A1">
        <w:rPr>
          <w:rFonts w:ascii="Calibri Light" w:hAnsi="Calibri Light" w:cs="Calibri Light"/>
          <w:sz w:val="22"/>
          <w:szCs w:val="22"/>
          <w:highlight w:val="yellow"/>
        </w:rPr>
        <w:t>,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portador do documento de identidade RG nº </w:t>
      </w:r>
      <w:proofErr w:type="spellStart"/>
      <w:r w:rsidRPr="008705A1">
        <w:rPr>
          <w:rFonts w:ascii="Calibri Light" w:hAnsi="Calibri Light" w:cs="Calibri Light"/>
          <w:b/>
          <w:sz w:val="22"/>
          <w:szCs w:val="22"/>
          <w:highlight w:val="yellow"/>
        </w:rPr>
        <w:t>xxxxxxxxxxx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e do CPF nº </w:t>
      </w:r>
      <w:proofErr w:type="spellStart"/>
      <w:r w:rsidRPr="00D5270C">
        <w:rPr>
          <w:rFonts w:ascii="Calibri Light" w:hAnsi="Calibri Light" w:cs="Calibri Light"/>
          <w:b/>
          <w:sz w:val="22"/>
          <w:szCs w:val="22"/>
          <w:highlight w:val="yellow"/>
        </w:rPr>
        <w:t>xxxxxxxxxxxxxxxx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, professor da Universidade Federal do Espírito Santo sob a matrícula nº </w:t>
      </w:r>
      <w:proofErr w:type="spellStart"/>
      <w:r w:rsidRPr="00D5270C">
        <w:rPr>
          <w:rFonts w:ascii="Calibri Light" w:hAnsi="Calibri Light" w:cs="Calibri Light"/>
          <w:b/>
          <w:sz w:val="22"/>
          <w:szCs w:val="22"/>
          <w:highlight w:val="yellow"/>
        </w:rPr>
        <w:t>xxxxxxxxx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, declaro, para os devidos fins, como Coordenador do Projeto Intitulado  </w:t>
      </w:r>
      <w:proofErr w:type="spellStart"/>
      <w:r w:rsidRPr="00D5270C">
        <w:rPr>
          <w:rFonts w:ascii="Calibri Light" w:hAnsi="Calibri Light" w:cs="Calibri Light"/>
          <w:b/>
          <w:sz w:val="22"/>
          <w:szCs w:val="22"/>
          <w:highlight w:val="yellow"/>
        </w:rPr>
        <w:t>xxxxxxxxxxxxxxxxxxxxxxxxxxxx</w:t>
      </w:r>
      <w:proofErr w:type="spellEnd"/>
      <w:r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que: 1) os  bens a serem adquiridos referem-se  </w:t>
      </w:r>
      <w:bookmarkStart w:id="1" w:name="_Hlk20486829"/>
      <w:r>
        <w:rPr>
          <w:rFonts w:ascii="Calibri Light" w:hAnsi="Calibri Light" w:cs="Calibri Light"/>
          <w:b/>
          <w:sz w:val="22"/>
          <w:szCs w:val="22"/>
        </w:rPr>
        <w:t>diretamente</w:t>
      </w:r>
      <w:r>
        <w:rPr>
          <w:rFonts w:ascii="Calibri Light" w:hAnsi="Calibri Light" w:cs="Calibri Light"/>
          <w:sz w:val="22"/>
          <w:szCs w:val="22"/>
        </w:rPr>
        <w:t xml:space="preserve"> ao projeto de pesquisa informado</w:t>
      </w:r>
      <w:bookmarkEnd w:id="1"/>
      <w:r>
        <w:rPr>
          <w:rFonts w:ascii="Calibri Light" w:hAnsi="Calibri Light" w:cs="Calibri Light"/>
          <w:sz w:val="22"/>
          <w:szCs w:val="22"/>
        </w:rPr>
        <w:t xml:space="preserve">; 2) concordo com as condições gerais de fornecimento explicitados pela empresa  </w:t>
      </w:r>
      <w:proofErr w:type="spellStart"/>
      <w:r w:rsidR="00D5270C" w:rsidRPr="00D5270C">
        <w:rPr>
          <w:highlight w:val="yellow"/>
        </w:rPr>
        <w:t>Magventure</w:t>
      </w:r>
      <w:proofErr w:type="spellEnd"/>
      <w:r w:rsidR="00D5270C">
        <w:t xml:space="preserve">, 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D5270C" w:rsidRPr="00D5270C">
        <w:rPr>
          <w:rFonts w:ascii="Calibri Light" w:hAnsi="Calibri Light" w:cs="Calibri Light"/>
          <w:b/>
          <w:sz w:val="22"/>
          <w:szCs w:val="22"/>
          <w:highlight w:val="yellow"/>
        </w:rPr>
        <w:t>importação direta , empresa não possui CNPJ</w:t>
      </w:r>
      <w:r>
        <w:rPr>
          <w:rFonts w:ascii="Calibri Light" w:hAnsi="Calibri Light" w:cs="Calibri Light"/>
          <w:sz w:val="22"/>
          <w:szCs w:val="22"/>
        </w:rPr>
        <w:t xml:space="preserve">; 3) os valores apresentados  estão de acordo com o mercado;  4) as propostas apresentadas pelas empresas consultadas refletem com exatidão as características e quantidades do objeto a ser adquirido por meio dos autos e 5) </w:t>
      </w:r>
      <w:r>
        <w:rPr>
          <w:rFonts w:ascii="Calibri Light" w:hAnsi="Calibri Light" w:cs="Calibri Light"/>
          <w:b/>
          <w:sz w:val="22"/>
          <w:szCs w:val="22"/>
        </w:rPr>
        <w:t>asseguro a veracidade da documentação acostada.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BA7B4C" w:rsidRDefault="00BA7B4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A7B4C" w:rsidRDefault="00BA7B4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A7B4C" w:rsidRDefault="00BA7B4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A7B4C" w:rsidRDefault="00BA7B4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A7B4C" w:rsidRDefault="00264F54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Vitória, </w:t>
      </w:r>
      <w:proofErr w:type="spellStart"/>
      <w:r>
        <w:rPr>
          <w:rFonts w:ascii="Calibri Light" w:hAnsi="Calibri Light" w:cs="Calibri Light"/>
          <w:b/>
          <w:bCs/>
          <w:sz w:val="22"/>
          <w:szCs w:val="22"/>
        </w:rPr>
        <w:t>xx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de </w:t>
      </w:r>
      <w:proofErr w:type="spellStart"/>
      <w:r>
        <w:rPr>
          <w:rFonts w:ascii="Calibri Light" w:hAnsi="Calibri Light" w:cs="Calibri Light"/>
          <w:b/>
          <w:bCs/>
          <w:sz w:val="22"/>
          <w:szCs w:val="22"/>
        </w:rPr>
        <w:t>xxxxxxx</w:t>
      </w:r>
      <w:proofErr w:type="spellEnd"/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de 2021.</w:t>
      </w:r>
    </w:p>
    <w:p w:rsidR="00BA7B4C" w:rsidRDefault="00BA7B4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A7B4C" w:rsidRDefault="00BA7B4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A7B4C" w:rsidRDefault="00BA7B4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A7B4C" w:rsidRDefault="00264F5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Assinatura do responsável                   </w:t>
      </w:r>
    </w:p>
    <w:p w:rsidR="00BA7B4C" w:rsidRDefault="00BA7B4C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BA7B4C" w:rsidRDefault="00264F5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Nome:</w:t>
      </w:r>
    </w:p>
    <w:p w:rsidR="00BA7B4C" w:rsidRDefault="00264F5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Matrícula </w:t>
      </w:r>
      <w:proofErr w:type="spellStart"/>
      <w:r>
        <w:rPr>
          <w:rFonts w:ascii="Calibri Light" w:hAnsi="Calibri Light" w:cs="Calibri Light"/>
          <w:b/>
          <w:bCs/>
          <w:sz w:val="22"/>
          <w:szCs w:val="22"/>
        </w:rPr>
        <w:t>Siape</w:t>
      </w:r>
      <w:proofErr w:type="spellEnd"/>
      <w:r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</w:p>
    <w:p w:rsidR="00BA7B4C" w:rsidRDefault="00BA7B4C">
      <w:pPr>
        <w:rPr>
          <w:rFonts w:ascii="Calibri" w:hAnsi="Calibri" w:cs="Arial"/>
          <w:b/>
          <w:sz w:val="22"/>
          <w:szCs w:val="22"/>
        </w:rPr>
      </w:pPr>
    </w:p>
    <w:sectPr w:rsidR="00BA7B4C">
      <w:headerReference w:type="default" r:id="rId11"/>
      <w:footerReference w:type="default" r:id="rId12"/>
      <w:pgSz w:w="11906" w:h="16838"/>
      <w:pgMar w:top="1085" w:right="1080" w:bottom="1440" w:left="108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3A5" w:rsidRDefault="000A73A5">
      <w:r>
        <w:separator/>
      </w:r>
    </w:p>
  </w:endnote>
  <w:endnote w:type="continuationSeparator" w:id="0">
    <w:p w:rsidR="000A73A5" w:rsidRDefault="000A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54" w:rsidRDefault="00264F5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6118860</wp:posOffset>
              </wp:positionH>
              <wp:positionV relativeFrom="paragraph">
                <wp:posOffset>132080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F54" w:rsidRDefault="00264F54">
                          <w:pPr>
                            <w:pStyle w:val="Rodap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81.8pt;margin-top:10.4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i1VQIAAA8FAAAOAAAAZHJzL2Uyb0RvYy54bWysVE1vEzEQvSPxHyzf6aZBVFHUTRVSBSFV&#10;tKJFnB2v3aywPZbtZjf8ep69uykqXIq4eGc9b77ezPjyqreGHVSILbman5/NOFNOUtO6x5p/e9i+&#10;W3AWk3CNMORUzY8q8qvV2zeXnV+qOe3JNCowOHFx2fma71Pyy6qKcq+siGfklYNSU7Ai4Tc8Vk0Q&#10;HbxbU81ns4uqo9D4QFLFiNvrQclXxb/WSqZbraNKzNQcuaVyhnLu8lmtLsXyMQi/b+WYhviHLKxo&#10;HYKeXF2LJNhTaP9wZVsZKJJOZ5JsRVq3UpUaUM357EU193vhVakF5ER/oin+P7fyy+EusLZB7zhz&#10;wqJFG9H2gjWKPag+ETvPHHU+LgG99wCn/iP1GT/eR1zm0nsdbP6iKAY92D6eGIYnJrPRYr5YzKCS&#10;0E0/8FM9m/sQ0ydFlmWh5gEtLMyKw01MA3SC5GiOtq0xuBdL41hX84v3H2bF4KSBc+MQIxcxJFuk&#10;dDRqMPuqNCgoOeeLMnxqYwI7CIyNkFK5VMotnoDOKI2wrzEc8dlUlcF8jfHJokQml07GtnUUSr0v&#10;0m5+TCnrAT8xMNSdKUj9rh+buKPmiN4GGjYkerltwf+NiOlOBKwEeoY1T7c4tCHwTKPE2Z7Cz7/d&#10;ZzwmFVrOOqxYzR3eAM7MZ4cJzts4CWESdpPgnuyGQD6mErkUEQYhmUnUgex37P46x4BKOIlINU+T&#10;uEnDmuPtkGq9LiDsnBfpxt17mV2XZvv1U8IMldHKpAxMjGRh68pwji9EXuvf/wvq+R1b/QIAAP//&#10;AwBQSwMEFAAGAAgAAAAhAHCBwv3eAAAACwEAAA8AAABkcnMvZG93bnJldi54bWxMj8FOwzAMhu9I&#10;vENkJG4sWQtVKXUnmOiOk1g5cMwa0xaapEqyrrw92QmOtj/9/v5ys+iRzeT8YA3CeiWAkWmtGkyH&#10;8N7UdzkwH6RRcrSGEH7Iw6a6viploezZvNF8CB2LIcYXEqEPYSo4921PWvqVncjE26d1WoY4uo4r&#10;J88xXI88ESLjWg4mfujlRNue2u/DSSNs66ZxM3k3ftCuTr/2L/f0uiDe3izPT8ACLeEPhot+VIcq&#10;Oh3tySjPRoTHLM0iipCIWOECJA/ruDkipCLPgVcl/9+h+gUAAP//AwBQSwECLQAUAAYACAAAACEA&#10;toM4kv4AAADhAQAAEwAAAAAAAAAAAAAAAAAAAAAAW0NvbnRlbnRfVHlwZXNdLnhtbFBLAQItABQA&#10;BgAIAAAAIQA4/SH/1gAAAJQBAAALAAAAAAAAAAAAAAAAAC8BAABfcmVscy8ucmVsc1BLAQItABQA&#10;BgAIAAAAIQDUGDi1VQIAAA8FAAAOAAAAAAAAAAAAAAAAAC4CAABkcnMvZTJvRG9jLnhtbFBLAQIt&#10;ABQABgAIAAAAIQBwgcL93gAAAAsBAAAPAAAAAAAAAAAAAAAAAK8EAABkcnMvZG93bnJldi54bWxQ&#10;SwUGAAAAAAQABADzAAAAugUAAAAA&#10;" filled="f" stroked="f" strokeweight=".5pt">
              <v:textbox style="mso-fit-shape-to-text:t" inset="0,0,0,0">
                <w:txbxContent>
                  <w:p w:rsidR="00264F54" w:rsidRDefault="00264F54">
                    <w:pPr>
                      <w:pStyle w:val="Rodap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>___________________________________________________________</w:t>
    </w:r>
  </w:p>
  <w:p w:rsidR="00264F54" w:rsidRDefault="00264F54">
    <w:pPr>
      <w:pStyle w:val="PargrafodaLista"/>
      <w:ind w:left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Termo de Referência Padrão AGU</w:t>
    </w:r>
    <w:r>
      <w:rPr>
        <w:rFonts w:ascii="Arial" w:hAnsi="Arial" w:cs="Arial"/>
        <w:sz w:val="12"/>
        <w:szCs w:val="12"/>
      </w:rPr>
      <w:br/>
      <w:t xml:space="preserve">Atualização SEC: </w:t>
    </w:r>
    <w:proofErr w:type="gramStart"/>
    <w:r>
      <w:rPr>
        <w:rFonts w:ascii="Arial" w:hAnsi="Arial" w:cs="Arial"/>
        <w:sz w:val="12"/>
        <w:szCs w:val="12"/>
      </w:rPr>
      <w:t>Fevereiro</w:t>
    </w:r>
    <w:proofErr w:type="gramEnd"/>
    <w:r>
      <w:rPr>
        <w:rFonts w:ascii="Arial" w:hAnsi="Arial" w:cs="Arial"/>
        <w:sz w:val="12"/>
        <w:szCs w:val="12"/>
      </w:rPr>
      <w:t>/2021</w:t>
    </w:r>
  </w:p>
  <w:sdt>
    <w:sdtPr>
      <w:rPr>
        <w:rFonts w:ascii="Arial" w:hAnsi="Arial" w:cs="Arial"/>
        <w:sz w:val="12"/>
        <w:szCs w:val="12"/>
      </w:rPr>
      <w:id w:val="-220991965"/>
    </w:sdtPr>
    <w:sdtEndPr>
      <w:rPr>
        <w:rFonts w:asciiTheme="minorHAnsi" w:hAnsiTheme="minorHAnsi" w:cstheme="minorHAnsi"/>
        <w:sz w:val="16"/>
        <w:szCs w:val="16"/>
      </w:rPr>
    </w:sdtEndPr>
    <w:sdtContent>
      <w:p w:rsidR="00264F54" w:rsidRDefault="00264F54">
        <w:pPr>
          <w:pStyle w:val="Rodap"/>
          <w:rPr>
            <w:rFonts w:ascii="Arial" w:hAnsi="Arial" w:cs="Arial"/>
            <w:sz w:val="12"/>
            <w:szCs w:val="12"/>
          </w:rPr>
        </w:pPr>
      </w:p>
      <w:p w:rsidR="00264F54" w:rsidRDefault="000A73A5">
        <w:pPr>
          <w:pStyle w:val="Rodap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3A5" w:rsidRDefault="000A73A5">
      <w:r>
        <w:separator/>
      </w:r>
    </w:p>
  </w:footnote>
  <w:footnote w:type="continuationSeparator" w:id="0">
    <w:p w:rsidR="000A73A5" w:rsidRDefault="000A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54" w:rsidRDefault="00264F54">
    <w:pPr>
      <w:jc w:val="center"/>
      <w:rPr>
        <w:rFonts w:ascii="Calibri Light" w:hAnsi="Calibri Light" w:cs="Calibri Light"/>
        <w:sz w:val="22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2739390</wp:posOffset>
          </wp:positionH>
          <wp:positionV relativeFrom="paragraph">
            <wp:posOffset>-635</wp:posOffset>
          </wp:positionV>
          <wp:extent cx="725805" cy="715645"/>
          <wp:effectExtent l="0" t="0" r="17145" b="8255"/>
          <wp:wrapSquare wrapText="largest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4F54" w:rsidRDefault="00264F54">
    <w:pPr>
      <w:jc w:val="center"/>
      <w:rPr>
        <w:rFonts w:ascii="Calibri Light" w:hAnsi="Calibri Light" w:cs="Calibri Light"/>
        <w:sz w:val="22"/>
        <w:szCs w:val="22"/>
      </w:rPr>
    </w:pPr>
  </w:p>
  <w:p w:rsidR="00264F54" w:rsidRDefault="00264F54">
    <w:pPr>
      <w:pStyle w:val="PargrafodaLista"/>
      <w:ind w:left="0"/>
      <w:jc w:val="center"/>
    </w:pPr>
  </w:p>
  <w:p w:rsidR="00264F54" w:rsidRDefault="00264F54">
    <w:pPr>
      <w:pStyle w:val="PargrafodaLista"/>
      <w:ind w:left="0"/>
      <w:jc w:val="center"/>
    </w:pPr>
  </w:p>
  <w:p w:rsidR="00264F54" w:rsidRDefault="00264F54">
    <w:pPr>
      <w:pStyle w:val="PargrafodaLista"/>
      <w:ind w:left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Universidade Federal do Espírito Santo</w:t>
    </w:r>
  </w:p>
  <w:p w:rsidR="00264F54" w:rsidRPr="003A1F68" w:rsidRDefault="00264F54">
    <w:pPr>
      <w:pStyle w:val="PargrafodaLista"/>
      <w:ind w:left="0"/>
      <w:jc w:val="center"/>
      <w:rPr>
        <w:rFonts w:ascii="Arial" w:hAnsi="Arial" w:cs="Arial"/>
        <w:sz w:val="20"/>
        <w:szCs w:val="20"/>
        <w:highlight w:val="yellow"/>
      </w:rPr>
    </w:pPr>
    <w:r w:rsidRPr="003A1F68">
      <w:rPr>
        <w:rFonts w:ascii="Arial" w:hAnsi="Arial" w:cs="Arial"/>
        <w:sz w:val="20"/>
        <w:szCs w:val="20"/>
        <w:highlight w:val="yellow"/>
      </w:rPr>
      <w:t xml:space="preserve">Centro de </w:t>
    </w:r>
    <w:proofErr w:type="gramStart"/>
    <w:r w:rsidRPr="003A1F68">
      <w:rPr>
        <w:rFonts w:ascii="Arial" w:hAnsi="Arial" w:cs="Arial"/>
        <w:sz w:val="20"/>
        <w:szCs w:val="20"/>
        <w:highlight w:val="yellow"/>
      </w:rPr>
      <w:t>Ciências  XXXXX</w:t>
    </w:r>
    <w:proofErr w:type="gramEnd"/>
  </w:p>
  <w:p w:rsidR="00264F54" w:rsidRPr="003A1F68" w:rsidRDefault="00264F54">
    <w:pPr>
      <w:pStyle w:val="PargrafodaLista"/>
      <w:ind w:left="0"/>
      <w:jc w:val="center"/>
      <w:rPr>
        <w:rFonts w:ascii="Arial" w:hAnsi="Arial" w:cs="Arial"/>
        <w:sz w:val="20"/>
        <w:szCs w:val="20"/>
      </w:rPr>
    </w:pPr>
    <w:r w:rsidRPr="003A1F68">
      <w:rPr>
        <w:rFonts w:ascii="Arial" w:hAnsi="Arial" w:cs="Arial"/>
        <w:sz w:val="20"/>
        <w:szCs w:val="20"/>
        <w:highlight w:val="yellow"/>
      </w:rPr>
      <w:t>Programa de Pós-graduação em XXXX</w:t>
    </w:r>
  </w:p>
  <w:p w:rsidR="00264F54" w:rsidRDefault="00264F54">
    <w:pPr>
      <w:jc w:val="center"/>
      <w:rPr>
        <w:rFonts w:ascii="Arial" w:hAnsi="Arial" w:cs="Arial"/>
        <w:sz w:val="20"/>
        <w:szCs w:val="20"/>
      </w:rPr>
    </w:pPr>
  </w:p>
  <w:p w:rsidR="00264F54" w:rsidRDefault="00264F54"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835"/>
    <w:multiLevelType w:val="multilevel"/>
    <w:tmpl w:val="02261835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77DF07C2"/>
    <w:multiLevelType w:val="multilevel"/>
    <w:tmpl w:val="77DF0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7DE479D5"/>
    <w:multiLevelType w:val="multilevel"/>
    <w:tmpl w:val="7DE479D5"/>
    <w:lvl w:ilvl="0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CF"/>
    <w:rsid w:val="00001088"/>
    <w:rsid w:val="00001651"/>
    <w:rsid w:val="00006FF5"/>
    <w:rsid w:val="00007F5C"/>
    <w:rsid w:val="000109DA"/>
    <w:rsid w:val="00011D10"/>
    <w:rsid w:val="000303BF"/>
    <w:rsid w:val="00030721"/>
    <w:rsid w:val="00030DDE"/>
    <w:rsid w:val="00031375"/>
    <w:rsid w:val="00032F90"/>
    <w:rsid w:val="000376AE"/>
    <w:rsid w:val="0004261B"/>
    <w:rsid w:val="0004466B"/>
    <w:rsid w:val="0004576F"/>
    <w:rsid w:val="000507AB"/>
    <w:rsid w:val="00054BA0"/>
    <w:rsid w:val="000607F5"/>
    <w:rsid w:val="0006442B"/>
    <w:rsid w:val="0008596A"/>
    <w:rsid w:val="00096FCD"/>
    <w:rsid w:val="000A0EFF"/>
    <w:rsid w:val="000A6901"/>
    <w:rsid w:val="000A73A5"/>
    <w:rsid w:val="000B4FA1"/>
    <w:rsid w:val="000C5D5C"/>
    <w:rsid w:val="000C6C00"/>
    <w:rsid w:val="000D1FED"/>
    <w:rsid w:val="000D47AA"/>
    <w:rsid w:val="000E0E2E"/>
    <w:rsid w:val="000E223C"/>
    <w:rsid w:val="000E5B7D"/>
    <w:rsid w:val="000E7140"/>
    <w:rsid w:val="000F02D9"/>
    <w:rsid w:val="000F2476"/>
    <w:rsid w:val="000F34A9"/>
    <w:rsid w:val="000F35AC"/>
    <w:rsid w:val="000F4295"/>
    <w:rsid w:val="000F5935"/>
    <w:rsid w:val="000F6F33"/>
    <w:rsid w:val="00100D64"/>
    <w:rsid w:val="0010557E"/>
    <w:rsid w:val="001071B6"/>
    <w:rsid w:val="001075A3"/>
    <w:rsid w:val="00111932"/>
    <w:rsid w:val="001127AB"/>
    <w:rsid w:val="00114CEB"/>
    <w:rsid w:val="00116212"/>
    <w:rsid w:val="001200FB"/>
    <w:rsid w:val="0012157D"/>
    <w:rsid w:val="001216E6"/>
    <w:rsid w:val="00122ABA"/>
    <w:rsid w:val="00122C67"/>
    <w:rsid w:val="00124E2E"/>
    <w:rsid w:val="0012609D"/>
    <w:rsid w:val="0013067C"/>
    <w:rsid w:val="0013086E"/>
    <w:rsid w:val="00130DE4"/>
    <w:rsid w:val="00134BD7"/>
    <w:rsid w:val="001361B6"/>
    <w:rsid w:val="001379FA"/>
    <w:rsid w:val="00142D85"/>
    <w:rsid w:val="00143107"/>
    <w:rsid w:val="00147EED"/>
    <w:rsid w:val="00150211"/>
    <w:rsid w:val="00161FDC"/>
    <w:rsid w:val="0016436A"/>
    <w:rsid w:val="001715E9"/>
    <w:rsid w:val="001778D7"/>
    <w:rsid w:val="00177C70"/>
    <w:rsid w:val="00177D6F"/>
    <w:rsid w:val="00180F25"/>
    <w:rsid w:val="0018176B"/>
    <w:rsid w:val="00183DA9"/>
    <w:rsid w:val="001864EA"/>
    <w:rsid w:val="00187A15"/>
    <w:rsid w:val="00190D63"/>
    <w:rsid w:val="00192129"/>
    <w:rsid w:val="001A22D2"/>
    <w:rsid w:val="001A3440"/>
    <w:rsid w:val="001A362B"/>
    <w:rsid w:val="001A3E65"/>
    <w:rsid w:val="001B0357"/>
    <w:rsid w:val="001B0399"/>
    <w:rsid w:val="001B09AC"/>
    <w:rsid w:val="001B402B"/>
    <w:rsid w:val="001B6955"/>
    <w:rsid w:val="001B77DA"/>
    <w:rsid w:val="001C1A3C"/>
    <w:rsid w:val="001C4D49"/>
    <w:rsid w:val="001D1A22"/>
    <w:rsid w:val="001E0514"/>
    <w:rsid w:val="001E3DDA"/>
    <w:rsid w:val="001E76EF"/>
    <w:rsid w:val="001E794D"/>
    <w:rsid w:val="001F1ED4"/>
    <w:rsid w:val="001F22C3"/>
    <w:rsid w:val="001F575F"/>
    <w:rsid w:val="001F7C4A"/>
    <w:rsid w:val="00201F25"/>
    <w:rsid w:val="00204A8A"/>
    <w:rsid w:val="00204CBE"/>
    <w:rsid w:val="0021183E"/>
    <w:rsid w:val="0021401F"/>
    <w:rsid w:val="00215EF3"/>
    <w:rsid w:val="00216521"/>
    <w:rsid w:val="00217247"/>
    <w:rsid w:val="0022467C"/>
    <w:rsid w:val="002267D2"/>
    <w:rsid w:val="00226DDC"/>
    <w:rsid w:val="002273DB"/>
    <w:rsid w:val="00231204"/>
    <w:rsid w:val="00232BAB"/>
    <w:rsid w:val="00233443"/>
    <w:rsid w:val="00240F52"/>
    <w:rsid w:val="0024177E"/>
    <w:rsid w:val="00254198"/>
    <w:rsid w:val="0025475E"/>
    <w:rsid w:val="002551E4"/>
    <w:rsid w:val="0025560C"/>
    <w:rsid w:val="00264276"/>
    <w:rsid w:val="002643EF"/>
    <w:rsid w:val="00264F54"/>
    <w:rsid w:val="00273C56"/>
    <w:rsid w:val="002744C8"/>
    <w:rsid w:val="00275242"/>
    <w:rsid w:val="00277526"/>
    <w:rsid w:val="00277B26"/>
    <w:rsid w:val="00282A89"/>
    <w:rsid w:val="00283C24"/>
    <w:rsid w:val="00284BC3"/>
    <w:rsid w:val="00285B53"/>
    <w:rsid w:val="00286620"/>
    <w:rsid w:val="0029229B"/>
    <w:rsid w:val="0029395E"/>
    <w:rsid w:val="00294046"/>
    <w:rsid w:val="002A1354"/>
    <w:rsid w:val="002A54A4"/>
    <w:rsid w:val="002A5A7D"/>
    <w:rsid w:val="002B10C9"/>
    <w:rsid w:val="002B714A"/>
    <w:rsid w:val="002C1A83"/>
    <w:rsid w:val="002C438F"/>
    <w:rsid w:val="002C4D2B"/>
    <w:rsid w:val="002C5809"/>
    <w:rsid w:val="002C630C"/>
    <w:rsid w:val="002D327D"/>
    <w:rsid w:val="002E028A"/>
    <w:rsid w:val="002E03F7"/>
    <w:rsid w:val="002E1328"/>
    <w:rsid w:val="002E39BB"/>
    <w:rsid w:val="002F01F7"/>
    <w:rsid w:val="002F0390"/>
    <w:rsid w:val="002F0B81"/>
    <w:rsid w:val="002F0CE0"/>
    <w:rsid w:val="002F12E2"/>
    <w:rsid w:val="002F4339"/>
    <w:rsid w:val="002F4D3B"/>
    <w:rsid w:val="0030232B"/>
    <w:rsid w:val="00302EA3"/>
    <w:rsid w:val="003059B9"/>
    <w:rsid w:val="00305A3E"/>
    <w:rsid w:val="003151FA"/>
    <w:rsid w:val="00315F05"/>
    <w:rsid w:val="00316447"/>
    <w:rsid w:val="003248EB"/>
    <w:rsid w:val="00324DD7"/>
    <w:rsid w:val="003270C2"/>
    <w:rsid w:val="003278F1"/>
    <w:rsid w:val="00332EDC"/>
    <w:rsid w:val="003343BC"/>
    <w:rsid w:val="00334F21"/>
    <w:rsid w:val="0033775B"/>
    <w:rsid w:val="00340B52"/>
    <w:rsid w:val="00343188"/>
    <w:rsid w:val="00352B2B"/>
    <w:rsid w:val="003553B0"/>
    <w:rsid w:val="003605AD"/>
    <w:rsid w:val="00361CE4"/>
    <w:rsid w:val="00362AFC"/>
    <w:rsid w:val="0036662A"/>
    <w:rsid w:val="00370341"/>
    <w:rsid w:val="003703F1"/>
    <w:rsid w:val="003723A3"/>
    <w:rsid w:val="003765CE"/>
    <w:rsid w:val="00376A62"/>
    <w:rsid w:val="00376E1A"/>
    <w:rsid w:val="003820CD"/>
    <w:rsid w:val="00390311"/>
    <w:rsid w:val="0039031C"/>
    <w:rsid w:val="003916CC"/>
    <w:rsid w:val="003934DA"/>
    <w:rsid w:val="00395188"/>
    <w:rsid w:val="00397D15"/>
    <w:rsid w:val="003A1F62"/>
    <w:rsid w:val="003A1F68"/>
    <w:rsid w:val="003A4DD2"/>
    <w:rsid w:val="003B1037"/>
    <w:rsid w:val="003B40E1"/>
    <w:rsid w:val="003C3403"/>
    <w:rsid w:val="003D3404"/>
    <w:rsid w:val="003D4332"/>
    <w:rsid w:val="003D4E9D"/>
    <w:rsid w:val="003D4ED8"/>
    <w:rsid w:val="003D7368"/>
    <w:rsid w:val="003E083C"/>
    <w:rsid w:val="003E4993"/>
    <w:rsid w:val="003E7218"/>
    <w:rsid w:val="003E7904"/>
    <w:rsid w:val="003F0928"/>
    <w:rsid w:val="003F366C"/>
    <w:rsid w:val="00401333"/>
    <w:rsid w:val="0040455E"/>
    <w:rsid w:val="00405C41"/>
    <w:rsid w:val="00411AD9"/>
    <w:rsid w:val="004124F5"/>
    <w:rsid w:val="0041263A"/>
    <w:rsid w:val="00413886"/>
    <w:rsid w:val="004178A6"/>
    <w:rsid w:val="00427A22"/>
    <w:rsid w:val="00430BB8"/>
    <w:rsid w:val="004345C8"/>
    <w:rsid w:val="00434B0B"/>
    <w:rsid w:val="0044213E"/>
    <w:rsid w:val="00442610"/>
    <w:rsid w:val="00443FF7"/>
    <w:rsid w:val="00450AB8"/>
    <w:rsid w:val="0045281A"/>
    <w:rsid w:val="00453B39"/>
    <w:rsid w:val="00456EAB"/>
    <w:rsid w:val="0045752A"/>
    <w:rsid w:val="00457F10"/>
    <w:rsid w:val="00461DE6"/>
    <w:rsid w:val="004631B0"/>
    <w:rsid w:val="004649CA"/>
    <w:rsid w:val="00466CC9"/>
    <w:rsid w:val="00471F48"/>
    <w:rsid w:val="00473006"/>
    <w:rsid w:val="00473BFC"/>
    <w:rsid w:val="00475384"/>
    <w:rsid w:val="00476495"/>
    <w:rsid w:val="00477CE1"/>
    <w:rsid w:val="00482DDA"/>
    <w:rsid w:val="0048665F"/>
    <w:rsid w:val="0049051E"/>
    <w:rsid w:val="004977C7"/>
    <w:rsid w:val="004A39F1"/>
    <w:rsid w:val="004A4E53"/>
    <w:rsid w:val="004A565D"/>
    <w:rsid w:val="004A5F28"/>
    <w:rsid w:val="004A6E3B"/>
    <w:rsid w:val="004B1EB7"/>
    <w:rsid w:val="004B2078"/>
    <w:rsid w:val="004B4203"/>
    <w:rsid w:val="004B423C"/>
    <w:rsid w:val="004C0778"/>
    <w:rsid w:val="004C1918"/>
    <w:rsid w:val="004C337B"/>
    <w:rsid w:val="004C3DFC"/>
    <w:rsid w:val="004C4A29"/>
    <w:rsid w:val="004C72BD"/>
    <w:rsid w:val="004C7D26"/>
    <w:rsid w:val="004D0130"/>
    <w:rsid w:val="004D3E3C"/>
    <w:rsid w:val="004D445E"/>
    <w:rsid w:val="004D5834"/>
    <w:rsid w:val="004D5B00"/>
    <w:rsid w:val="004D638C"/>
    <w:rsid w:val="004D7D64"/>
    <w:rsid w:val="004E0A3D"/>
    <w:rsid w:val="004E37A6"/>
    <w:rsid w:val="004E4E3A"/>
    <w:rsid w:val="004E52FD"/>
    <w:rsid w:val="004E5FFF"/>
    <w:rsid w:val="004E6CBC"/>
    <w:rsid w:val="004E6E8E"/>
    <w:rsid w:val="004E7919"/>
    <w:rsid w:val="004F17E4"/>
    <w:rsid w:val="004F2588"/>
    <w:rsid w:val="005014C1"/>
    <w:rsid w:val="00505799"/>
    <w:rsid w:val="00507679"/>
    <w:rsid w:val="00510769"/>
    <w:rsid w:val="00511F11"/>
    <w:rsid w:val="00514CB2"/>
    <w:rsid w:val="00523443"/>
    <w:rsid w:val="00526213"/>
    <w:rsid w:val="00532586"/>
    <w:rsid w:val="00536AD1"/>
    <w:rsid w:val="00540CBF"/>
    <w:rsid w:val="005441F2"/>
    <w:rsid w:val="005469D5"/>
    <w:rsid w:val="0055053E"/>
    <w:rsid w:val="00554CCF"/>
    <w:rsid w:val="00563C16"/>
    <w:rsid w:val="00564CE3"/>
    <w:rsid w:val="005666D7"/>
    <w:rsid w:val="00566AF1"/>
    <w:rsid w:val="005700E2"/>
    <w:rsid w:val="00575D58"/>
    <w:rsid w:val="00580796"/>
    <w:rsid w:val="00583E13"/>
    <w:rsid w:val="00590FD1"/>
    <w:rsid w:val="005937D6"/>
    <w:rsid w:val="005956E5"/>
    <w:rsid w:val="00595A0A"/>
    <w:rsid w:val="00595F4A"/>
    <w:rsid w:val="005962A3"/>
    <w:rsid w:val="005A1D41"/>
    <w:rsid w:val="005A3236"/>
    <w:rsid w:val="005A3716"/>
    <w:rsid w:val="005A3D11"/>
    <w:rsid w:val="005A4424"/>
    <w:rsid w:val="005A6B5A"/>
    <w:rsid w:val="005B3B5C"/>
    <w:rsid w:val="005B4FD0"/>
    <w:rsid w:val="005C0BF4"/>
    <w:rsid w:val="005C0F86"/>
    <w:rsid w:val="005C4DAF"/>
    <w:rsid w:val="005C6DA3"/>
    <w:rsid w:val="005C79E8"/>
    <w:rsid w:val="005D1895"/>
    <w:rsid w:val="005E3610"/>
    <w:rsid w:val="005E4653"/>
    <w:rsid w:val="005E49B1"/>
    <w:rsid w:val="005E4E38"/>
    <w:rsid w:val="005F0B9B"/>
    <w:rsid w:val="005F1186"/>
    <w:rsid w:val="005F501D"/>
    <w:rsid w:val="005F5E03"/>
    <w:rsid w:val="006015DC"/>
    <w:rsid w:val="00604794"/>
    <w:rsid w:val="00607609"/>
    <w:rsid w:val="006100CA"/>
    <w:rsid w:val="00610681"/>
    <w:rsid w:val="00612E3E"/>
    <w:rsid w:val="0061495A"/>
    <w:rsid w:val="00617498"/>
    <w:rsid w:val="006218AC"/>
    <w:rsid w:val="0062342A"/>
    <w:rsid w:val="00625F49"/>
    <w:rsid w:val="0062742F"/>
    <w:rsid w:val="006279E3"/>
    <w:rsid w:val="00642AB1"/>
    <w:rsid w:val="00643A0B"/>
    <w:rsid w:val="00643A87"/>
    <w:rsid w:val="00652D17"/>
    <w:rsid w:val="00655EBB"/>
    <w:rsid w:val="00655EBD"/>
    <w:rsid w:val="00656850"/>
    <w:rsid w:val="00657556"/>
    <w:rsid w:val="006608CB"/>
    <w:rsid w:val="006630AF"/>
    <w:rsid w:val="00663F97"/>
    <w:rsid w:val="00664DB8"/>
    <w:rsid w:val="00665CB3"/>
    <w:rsid w:val="00667D33"/>
    <w:rsid w:val="006775E4"/>
    <w:rsid w:val="00677866"/>
    <w:rsid w:val="006816F1"/>
    <w:rsid w:val="006824CF"/>
    <w:rsid w:val="00682FC2"/>
    <w:rsid w:val="006845BA"/>
    <w:rsid w:val="0068731A"/>
    <w:rsid w:val="0069276A"/>
    <w:rsid w:val="00692CFD"/>
    <w:rsid w:val="00693E23"/>
    <w:rsid w:val="006A1CCA"/>
    <w:rsid w:val="006A5192"/>
    <w:rsid w:val="006B089D"/>
    <w:rsid w:val="006B5BCE"/>
    <w:rsid w:val="006C2072"/>
    <w:rsid w:val="006C38F8"/>
    <w:rsid w:val="006C5246"/>
    <w:rsid w:val="006C65EC"/>
    <w:rsid w:val="006C74B2"/>
    <w:rsid w:val="006C763A"/>
    <w:rsid w:val="006C78D3"/>
    <w:rsid w:val="006D17CE"/>
    <w:rsid w:val="006D198D"/>
    <w:rsid w:val="006D586B"/>
    <w:rsid w:val="006E0860"/>
    <w:rsid w:val="006E4AC0"/>
    <w:rsid w:val="006E4CB3"/>
    <w:rsid w:val="006E5BAA"/>
    <w:rsid w:val="006E6BC1"/>
    <w:rsid w:val="006F1532"/>
    <w:rsid w:val="006F1825"/>
    <w:rsid w:val="006F3129"/>
    <w:rsid w:val="006F471A"/>
    <w:rsid w:val="006F4CC6"/>
    <w:rsid w:val="006F4D13"/>
    <w:rsid w:val="0070011A"/>
    <w:rsid w:val="00700EF2"/>
    <w:rsid w:val="00702782"/>
    <w:rsid w:val="00702C84"/>
    <w:rsid w:val="0071409D"/>
    <w:rsid w:val="00715121"/>
    <w:rsid w:val="00715DE3"/>
    <w:rsid w:val="00716AB9"/>
    <w:rsid w:val="007172C6"/>
    <w:rsid w:val="00722B1C"/>
    <w:rsid w:val="007232EC"/>
    <w:rsid w:val="00723DF6"/>
    <w:rsid w:val="007276B2"/>
    <w:rsid w:val="007278D9"/>
    <w:rsid w:val="00732B47"/>
    <w:rsid w:val="00736230"/>
    <w:rsid w:val="007372D0"/>
    <w:rsid w:val="00741FD0"/>
    <w:rsid w:val="00744B2F"/>
    <w:rsid w:val="007470AC"/>
    <w:rsid w:val="00750458"/>
    <w:rsid w:val="007550AA"/>
    <w:rsid w:val="00756B8C"/>
    <w:rsid w:val="007626AA"/>
    <w:rsid w:val="0076639C"/>
    <w:rsid w:val="007743A4"/>
    <w:rsid w:val="0077674E"/>
    <w:rsid w:val="007775B9"/>
    <w:rsid w:val="00783A6A"/>
    <w:rsid w:val="00785A3E"/>
    <w:rsid w:val="0078699A"/>
    <w:rsid w:val="00786AA0"/>
    <w:rsid w:val="0078729B"/>
    <w:rsid w:val="00787F96"/>
    <w:rsid w:val="00791F84"/>
    <w:rsid w:val="00795951"/>
    <w:rsid w:val="007968E3"/>
    <w:rsid w:val="007A376A"/>
    <w:rsid w:val="007B01E6"/>
    <w:rsid w:val="007B5463"/>
    <w:rsid w:val="007B6138"/>
    <w:rsid w:val="007B7371"/>
    <w:rsid w:val="007B7ACB"/>
    <w:rsid w:val="007C1F91"/>
    <w:rsid w:val="007C3320"/>
    <w:rsid w:val="007D2D19"/>
    <w:rsid w:val="007D2E92"/>
    <w:rsid w:val="007D3A7C"/>
    <w:rsid w:val="007D45DC"/>
    <w:rsid w:val="007E0CC8"/>
    <w:rsid w:val="007E51BD"/>
    <w:rsid w:val="007E645F"/>
    <w:rsid w:val="007E7FA8"/>
    <w:rsid w:val="007F126A"/>
    <w:rsid w:val="007F1354"/>
    <w:rsid w:val="007F2F2F"/>
    <w:rsid w:val="007F47A7"/>
    <w:rsid w:val="007F55AF"/>
    <w:rsid w:val="0080142A"/>
    <w:rsid w:val="00802EEC"/>
    <w:rsid w:val="008058E9"/>
    <w:rsid w:val="00815D8F"/>
    <w:rsid w:val="0081745E"/>
    <w:rsid w:val="00820138"/>
    <w:rsid w:val="008213AC"/>
    <w:rsid w:val="008229D8"/>
    <w:rsid w:val="00823066"/>
    <w:rsid w:val="00823449"/>
    <w:rsid w:val="008241A9"/>
    <w:rsid w:val="008254C3"/>
    <w:rsid w:val="0082634E"/>
    <w:rsid w:val="00832595"/>
    <w:rsid w:val="008339C5"/>
    <w:rsid w:val="00835765"/>
    <w:rsid w:val="00837EC1"/>
    <w:rsid w:val="00840B5D"/>
    <w:rsid w:val="008410A6"/>
    <w:rsid w:val="00841416"/>
    <w:rsid w:val="00841FD1"/>
    <w:rsid w:val="00842490"/>
    <w:rsid w:val="00842EA9"/>
    <w:rsid w:val="00846B3E"/>
    <w:rsid w:val="00851A95"/>
    <w:rsid w:val="00851C46"/>
    <w:rsid w:val="00852D67"/>
    <w:rsid w:val="00852DB3"/>
    <w:rsid w:val="00854771"/>
    <w:rsid w:val="008552F5"/>
    <w:rsid w:val="00855EB9"/>
    <w:rsid w:val="00855F8C"/>
    <w:rsid w:val="00867E46"/>
    <w:rsid w:val="008705A1"/>
    <w:rsid w:val="00873A05"/>
    <w:rsid w:val="008771D3"/>
    <w:rsid w:val="00880272"/>
    <w:rsid w:val="00884A8D"/>
    <w:rsid w:val="00887D07"/>
    <w:rsid w:val="008908DC"/>
    <w:rsid w:val="00892DD4"/>
    <w:rsid w:val="00893734"/>
    <w:rsid w:val="00894822"/>
    <w:rsid w:val="00896F4D"/>
    <w:rsid w:val="008A0026"/>
    <w:rsid w:val="008A0B16"/>
    <w:rsid w:val="008A1239"/>
    <w:rsid w:val="008B5DD6"/>
    <w:rsid w:val="008B6246"/>
    <w:rsid w:val="008B7008"/>
    <w:rsid w:val="008B731F"/>
    <w:rsid w:val="008C2653"/>
    <w:rsid w:val="008C26A5"/>
    <w:rsid w:val="008C4363"/>
    <w:rsid w:val="008C449D"/>
    <w:rsid w:val="008C75AC"/>
    <w:rsid w:val="008D4B87"/>
    <w:rsid w:val="008D748F"/>
    <w:rsid w:val="008E237B"/>
    <w:rsid w:val="008E2AAA"/>
    <w:rsid w:val="008E5D38"/>
    <w:rsid w:val="008E6570"/>
    <w:rsid w:val="008F3CF7"/>
    <w:rsid w:val="008F3E25"/>
    <w:rsid w:val="008F69B0"/>
    <w:rsid w:val="008F79F3"/>
    <w:rsid w:val="008F7DB3"/>
    <w:rsid w:val="009051BB"/>
    <w:rsid w:val="009116BE"/>
    <w:rsid w:val="00912B44"/>
    <w:rsid w:val="00914B52"/>
    <w:rsid w:val="00915A4B"/>
    <w:rsid w:val="00916F5A"/>
    <w:rsid w:val="00917699"/>
    <w:rsid w:val="0091775C"/>
    <w:rsid w:val="00917F7B"/>
    <w:rsid w:val="00921676"/>
    <w:rsid w:val="00927A76"/>
    <w:rsid w:val="00932115"/>
    <w:rsid w:val="00933A78"/>
    <w:rsid w:val="00933C35"/>
    <w:rsid w:val="0093503B"/>
    <w:rsid w:val="00935A3E"/>
    <w:rsid w:val="00936BE0"/>
    <w:rsid w:val="0093738A"/>
    <w:rsid w:val="00940D04"/>
    <w:rsid w:val="009464DC"/>
    <w:rsid w:val="0094714A"/>
    <w:rsid w:val="00951909"/>
    <w:rsid w:val="00952897"/>
    <w:rsid w:val="00952940"/>
    <w:rsid w:val="0096069E"/>
    <w:rsid w:val="00960A15"/>
    <w:rsid w:val="009624FE"/>
    <w:rsid w:val="00963792"/>
    <w:rsid w:val="00966A7C"/>
    <w:rsid w:val="0096717D"/>
    <w:rsid w:val="00972A16"/>
    <w:rsid w:val="0097388D"/>
    <w:rsid w:val="009740EB"/>
    <w:rsid w:val="00975436"/>
    <w:rsid w:val="00977A0E"/>
    <w:rsid w:val="009836F4"/>
    <w:rsid w:val="009851A3"/>
    <w:rsid w:val="00986EBA"/>
    <w:rsid w:val="00987A51"/>
    <w:rsid w:val="009904D9"/>
    <w:rsid w:val="00992C7B"/>
    <w:rsid w:val="00993EDD"/>
    <w:rsid w:val="009967EE"/>
    <w:rsid w:val="00997F82"/>
    <w:rsid w:val="009A0650"/>
    <w:rsid w:val="009A15F7"/>
    <w:rsid w:val="009A5EC8"/>
    <w:rsid w:val="009A6803"/>
    <w:rsid w:val="009A6C8D"/>
    <w:rsid w:val="009B123D"/>
    <w:rsid w:val="009B156A"/>
    <w:rsid w:val="009B2700"/>
    <w:rsid w:val="009B2EC3"/>
    <w:rsid w:val="009B4894"/>
    <w:rsid w:val="009B5440"/>
    <w:rsid w:val="009B6476"/>
    <w:rsid w:val="009B6F6B"/>
    <w:rsid w:val="009C0FD6"/>
    <w:rsid w:val="009D1015"/>
    <w:rsid w:val="009D1681"/>
    <w:rsid w:val="009D222E"/>
    <w:rsid w:val="009D3534"/>
    <w:rsid w:val="009D7E10"/>
    <w:rsid w:val="009E122B"/>
    <w:rsid w:val="009E45E8"/>
    <w:rsid w:val="009E5061"/>
    <w:rsid w:val="009F19DE"/>
    <w:rsid w:val="009F2B48"/>
    <w:rsid w:val="009F3560"/>
    <w:rsid w:val="009F3E9D"/>
    <w:rsid w:val="009F4053"/>
    <w:rsid w:val="00A01FC7"/>
    <w:rsid w:val="00A13AF4"/>
    <w:rsid w:val="00A156EC"/>
    <w:rsid w:val="00A16856"/>
    <w:rsid w:val="00A16EE3"/>
    <w:rsid w:val="00A17553"/>
    <w:rsid w:val="00A176EE"/>
    <w:rsid w:val="00A219A9"/>
    <w:rsid w:val="00A2366B"/>
    <w:rsid w:val="00A25314"/>
    <w:rsid w:val="00A256E4"/>
    <w:rsid w:val="00A304DE"/>
    <w:rsid w:val="00A30E56"/>
    <w:rsid w:val="00A3159A"/>
    <w:rsid w:val="00A334FF"/>
    <w:rsid w:val="00A33F53"/>
    <w:rsid w:val="00A60DBB"/>
    <w:rsid w:val="00A81251"/>
    <w:rsid w:val="00A82987"/>
    <w:rsid w:val="00A84A83"/>
    <w:rsid w:val="00A85D81"/>
    <w:rsid w:val="00A90CCD"/>
    <w:rsid w:val="00A938DC"/>
    <w:rsid w:val="00AA32DC"/>
    <w:rsid w:val="00AA49E1"/>
    <w:rsid w:val="00AA6537"/>
    <w:rsid w:val="00AA68CC"/>
    <w:rsid w:val="00AA79FB"/>
    <w:rsid w:val="00AB60CF"/>
    <w:rsid w:val="00AC2407"/>
    <w:rsid w:val="00AC2416"/>
    <w:rsid w:val="00AC6BA1"/>
    <w:rsid w:val="00AD0507"/>
    <w:rsid w:val="00AD22B2"/>
    <w:rsid w:val="00AD2BFA"/>
    <w:rsid w:val="00AD2FD5"/>
    <w:rsid w:val="00AD7FA3"/>
    <w:rsid w:val="00AF1729"/>
    <w:rsid w:val="00AF1FC2"/>
    <w:rsid w:val="00AF3E7E"/>
    <w:rsid w:val="00AF5E47"/>
    <w:rsid w:val="00AF6C3B"/>
    <w:rsid w:val="00B01198"/>
    <w:rsid w:val="00B045C5"/>
    <w:rsid w:val="00B06248"/>
    <w:rsid w:val="00B10D98"/>
    <w:rsid w:val="00B130B9"/>
    <w:rsid w:val="00B15AAE"/>
    <w:rsid w:val="00B17306"/>
    <w:rsid w:val="00B2720B"/>
    <w:rsid w:val="00B27262"/>
    <w:rsid w:val="00B27F45"/>
    <w:rsid w:val="00B31A50"/>
    <w:rsid w:val="00B3323E"/>
    <w:rsid w:val="00B335BB"/>
    <w:rsid w:val="00B35CF7"/>
    <w:rsid w:val="00B3639D"/>
    <w:rsid w:val="00B3650A"/>
    <w:rsid w:val="00B40084"/>
    <w:rsid w:val="00B427C8"/>
    <w:rsid w:val="00B45F67"/>
    <w:rsid w:val="00B47A9D"/>
    <w:rsid w:val="00B502FD"/>
    <w:rsid w:val="00B57C03"/>
    <w:rsid w:val="00B6109E"/>
    <w:rsid w:val="00B61F41"/>
    <w:rsid w:val="00B624F0"/>
    <w:rsid w:val="00B63EFE"/>
    <w:rsid w:val="00B65531"/>
    <w:rsid w:val="00B67037"/>
    <w:rsid w:val="00B6704C"/>
    <w:rsid w:val="00B710E2"/>
    <w:rsid w:val="00B8466E"/>
    <w:rsid w:val="00B90393"/>
    <w:rsid w:val="00B905F5"/>
    <w:rsid w:val="00B90AFC"/>
    <w:rsid w:val="00B9176F"/>
    <w:rsid w:val="00B93ED3"/>
    <w:rsid w:val="00BA4731"/>
    <w:rsid w:val="00BA7B4C"/>
    <w:rsid w:val="00BB1ECA"/>
    <w:rsid w:val="00BB2FA8"/>
    <w:rsid w:val="00BB3EFA"/>
    <w:rsid w:val="00BB42BA"/>
    <w:rsid w:val="00BB4B62"/>
    <w:rsid w:val="00BB56DE"/>
    <w:rsid w:val="00BC159A"/>
    <w:rsid w:val="00BC5DD1"/>
    <w:rsid w:val="00BD0779"/>
    <w:rsid w:val="00BD0AA0"/>
    <w:rsid w:val="00BD1BC1"/>
    <w:rsid w:val="00BD3179"/>
    <w:rsid w:val="00BD474E"/>
    <w:rsid w:val="00BD74DC"/>
    <w:rsid w:val="00BE1106"/>
    <w:rsid w:val="00BE4AC9"/>
    <w:rsid w:val="00BF13D7"/>
    <w:rsid w:val="00BF5BDC"/>
    <w:rsid w:val="00BF69A4"/>
    <w:rsid w:val="00C00075"/>
    <w:rsid w:val="00C018B0"/>
    <w:rsid w:val="00C05E87"/>
    <w:rsid w:val="00C06526"/>
    <w:rsid w:val="00C06B97"/>
    <w:rsid w:val="00C06DA8"/>
    <w:rsid w:val="00C06F03"/>
    <w:rsid w:val="00C150E1"/>
    <w:rsid w:val="00C15C8F"/>
    <w:rsid w:val="00C2021C"/>
    <w:rsid w:val="00C20957"/>
    <w:rsid w:val="00C30359"/>
    <w:rsid w:val="00C324EA"/>
    <w:rsid w:val="00C373E6"/>
    <w:rsid w:val="00C40723"/>
    <w:rsid w:val="00C41AE7"/>
    <w:rsid w:val="00C46537"/>
    <w:rsid w:val="00C54B3D"/>
    <w:rsid w:val="00C559C9"/>
    <w:rsid w:val="00C55AAB"/>
    <w:rsid w:val="00C567E9"/>
    <w:rsid w:val="00C602C3"/>
    <w:rsid w:val="00C63D88"/>
    <w:rsid w:val="00C66DE9"/>
    <w:rsid w:val="00C676F9"/>
    <w:rsid w:val="00C70896"/>
    <w:rsid w:val="00C70F90"/>
    <w:rsid w:val="00C71A4D"/>
    <w:rsid w:val="00C74757"/>
    <w:rsid w:val="00C75688"/>
    <w:rsid w:val="00C81AAF"/>
    <w:rsid w:val="00C83958"/>
    <w:rsid w:val="00C86B9B"/>
    <w:rsid w:val="00C87297"/>
    <w:rsid w:val="00C87306"/>
    <w:rsid w:val="00C95E07"/>
    <w:rsid w:val="00C97AB9"/>
    <w:rsid w:val="00CA05DC"/>
    <w:rsid w:val="00CA3916"/>
    <w:rsid w:val="00CA4FD2"/>
    <w:rsid w:val="00CA56BE"/>
    <w:rsid w:val="00CB2019"/>
    <w:rsid w:val="00CB35E0"/>
    <w:rsid w:val="00CB58F5"/>
    <w:rsid w:val="00CC1069"/>
    <w:rsid w:val="00CC20D9"/>
    <w:rsid w:val="00CD1BC7"/>
    <w:rsid w:val="00CD610D"/>
    <w:rsid w:val="00CD6777"/>
    <w:rsid w:val="00CE0AD4"/>
    <w:rsid w:val="00CE27A2"/>
    <w:rsid w:val="00CE3433"/>
    <w:rsid w:val="00CE449D"/>
    <w:rsid w:val="00CE45A6"/>
    <w:rsid w:val="00CE697F"/>
    <w:rsid w:val="00CF365D"/>
    <w:rsid w:val="00CF4384"/>
    <w:rsid w:val="00D044C7"/>
    <w:rsid w:val="00D0598E"/>
    <w:rsid w:val="00D0668D"/>
    <w:rsid w:val="00D07DCC"/>
    <w:rsid w:val="00D23337"/>
    <w:rsid w:val="00D2689D"/>
    <w:rsid w:val="00D27006"/>
    <w:rsid w:val="00D27D79"/>
    <w:rsid w:val="00D32712"/>
    <w:rsid w:val="00D33088"/>
    <w:rsid w:val="00D33C1D"/>
    <w:rsid w:val="00D35B41"/>
    <w:rsid w:val="00D36961"/>
    <w:rsid w:val="00D37046"/>
    <w:rsid w:val="00D377C8"/>
    <w:rsid w:val="00D41A32"/>
    <w:rsid w:val="00D41B91"/>
    <w:rsid w:val="00D501DB"/>
    <w:rsid w:val="00D5270C"/>
    <w:rsid w:val="00D53F4D"/>
    <w:rsid w:val="00D5580C"/>
    <w:rsid w:val="00D55F82"/>
    <w:rsid w:val="00D605B8"/>
    <w:rsid w:val="00D61AB0"/>
    <w:rsid w:val="00D63FA6"/>
    <w:rsid w:val="00D67020"/>
    <w:rsid w:val="00D67B84"/>
    <w:rsid w:val="00D67D8E"/>
    <w:rsid w:val="00D70B37"/>
    <w:rsid w:val="00D7343B"/>
    <w:rsid w:val="00D73557"/>
    <w:rsid w:val="00D811AD"/>
    <w:rsid w:val="00D828E6"/>
    <w:rsid w:val="00D85187"/>
    <w:rsid w:val="00D85B9D"/>
    <w:rsid w:val="00D90582"/>
    <w:rsid w:val="00D90B8F"/>
    <w:rsid w:val="00D91A2C"/>
    <w:rsid w:val="00D94777"/>
    <w:rsid w:val="00D95278"/>
    <w:rsid w:val="00D973F3"/>
    <w:rsid w:val="00DA294F"/>
    <w:rsid w:val="00DA2D09"/>
    <w:rsid w:val="00DA479A"/>
    <w:rsid w:val="00DA59EA"/>
    <w:rsid w:val="00DA627C"/>
    <w:rsid w:val="00DA7568"/>
    <w:rsid w:val="00DB0930"/>
    <w:rsid w:val="00DB0B13"/>
    <w:rsid w:val="00DB6C9A"/>
    <w:rsid w:val="00DC1F29"/>
    <w:rsid w:val="00DD1D31"/>
    <w:rsid w:val="00DD54EE"/>
    <w:rsid w:val="00DE0945"/>
    <w:rsid w:val="00DE1269"/>
    <w:rsid w:val="00DE307D"/>
    <w:rsid w:val="00DE6420"/>
    <w:rsid w:val="00DE70EF"/>
    <w:rsid w:val="00DF27FF"/>
    <w:rsid w:val="00DF485B"/>
    <w:rsid w:val="00DF5789"/>
    <w:rsid w:val="00E0084F"/>
    <w:rsid w:val="00E01E31"/>
    <w:rsid w:val="00E03B0C"/>
    <w:rsid w:val="00E04B79"/>
    <w:rsid w:val="00E06BE9"/>
    <w:rsid w:val="00E079CB"/>
    <w:rsid w:val="00E146FC"/>
    <w:rsid w:val="00E14D3C"/>
    <w:rsid w:val="00E2169D"/>
    <w:rsid w:val="00E23F9C"/>
    <w:rsid w:val="00E25235"/>
    <w:rsid w:val="00E26237"/>
    <w:rsid w:val="00E35231"/>
    <w:rsid w:val="00E3561C"/>
    <w:rsid w:val="00E4196C"/>
    <w:rsid w:val="00E41A37"/>
    <w:rsid w:val="00E45808"/>
    <w:rsid w:val="00E50530"/>
    <w:rsid w:val="00E553FD"/>
    <w:rsid w:val="00E55AAA"/>
    <w:rsid w:val="00E57D0C"/>
    <w:rsid w:val="00E60DE7"/>
    <w:rsid w:val="00E64686"/>
    <w:rsid w:val="00E64DC1"/>
    <w:rsid w:val="00E65851"/>
    <w:rsid w:val="00E70BD8"/>
    <w:rsid w:val="00E716B5"/>
    <w:rsid w:val="00E806CD"/>
    <w:rsid w:val="00E832F5"/>
    <w:rsid w:val="00E834AA"/>
    <w:rsid w:val="00E8352B"/>
    <w:rsid w:val="00E8504E"/>
    <w:rsid w:val="00E85882"/>
    <w:rsid w:val="00E8638B"/>
    <w:rsid w:val="00E879C3"/>
    <w:rsid w:val="00E90D29"/>
    <w:rsid w:val="00E923D0"/>
    <w:rsid w:val="00E92A7C"/>
    <w:rsid w:val="00E95DE1"/>
    <w:rsid w:val="00E95F2C"/>
    <w:rsid w:val="00EA0FD4"/>
    <w:rsid w:val="00EA4469"/>
    <w:rsid w:val="00EA5294"/>
    <w:rsid w:val="00EA52EA"/>
    <w:rsid w:val="00EA571E"/>
    <w:rsid w:val="00EA6944"/>
    <w:rsid w:val="00EA6D90"/>
    <w:rsid w:val="00EA7266"/>
    <w:rsid w:val="00EB1A7A"/>
    <w:rsid w:val="00EB2CD6"/>
    <w:rsid w:val="00EC664F"/>
    <w:rsid w:val="00ED06AE"/>
    <w:rsid w:val="00ED4184"/>
    <w:rsid w:val="00ED4ADC"/>
    <w:rsid w:val="00EE0823"/>
    <w:rsid w:val="00EE170E"/>
    <w:rsid w:val="00EE3464"/>
    <w:rsid w:val="00EE5CBE"/>
    <w:rsid w:val="00EF01D3"/>
    <w:rsid w:val="00EF051C"/>
    <w:rsid w:val="00EF1241"/>
    <w:rsid w:val="00EF2E76"/>
    <w:rsid w:val="00EF3B53"/>
    <w:rsid w:val="00EF4DA3"/>
    <w:rsid w:val="00EF5A7B"/>
    <w:rsid w:val="00EF5B40"/>
    <w:rsid w:val="00EF5D9E"/>
    <w:rsid w:val="00EF6419"/>
    <w:rsid w:val="00F003C8"/>
    <w:rsid w:val="00F006B6"/>
    <w:rsid w:val="00F018BF"/>
    <w:rsid w:val="00F01DCF"/>
    <w:rsid w:val="00F026B8"/>
    <w:rsid w:val="00F0311E"/>
    <w:rsid w:val="00F04D6E"/>
    <w:rsid w:val="00F05904"/>
    <w:rsid w:val="00F06FB2"/>
    <w:rsid w:val="00F07B0B"/>
    <w:rsid w:val="00F07BAC"/>
    <w:rsid w:val="00F101E7"/>
    <w:rsid w:val="00F1341F"/>
    <w:rsid w:val="00F278A3"/>
    <w:rsid w:val="00F27C34"/>
    <w:rsid w:val="00F30449"/>
    <w:rsid w:val="00F333A0"/>
    <w:rsid w:val="00F34F81"/>
    <w:rsid w:val="00F42C64"/>
    <w:rsid w:val="00F43222"/>
    <w:rsid w:val="00F47209"/>
    <w:rsid w:val="00F5205E"/>
    <w:rsid w:val="00F5254D"/>
    <w:rsid w:val="00F62A1D"/>
    <w:rsid w:val="00F6436D"/>
    <w:rsid w:val="00F678A2"/>
    <w:rsid w:val="00F70CA0"/>
    <w:rsid w:val="00F74891"/>
    <w:rsid w:val="00F7527B"/>
    <w:rsid w:val="00F77E16"/>
    <w:rsid w:val="00F8020E"/>
    <w:rsid w:val="00F806C1"/>
    <w:rsid w:val="00F825C2"/>
    <w:rsid w:val="00F84404"/>
    <w:rsid w:val="00F87E79"/>
    <w:rsid w:val="00F87F2F"/>
    <w:rsid w:val="00F90EAB"/>
    <w:rsid w:val="00F91E99"/>
    <w:rsid w:val="00F9450F"/>
    <w:rsid w:val="00F94B01"/>
    <w:rsid w:val="00F95EA3"/>
    <w:rsid w:val="00FA2D9B"/>
    <w:rsid w:val="00FA7E87"/>
    <w:rsid w:val="00FB22AA"/>
    <w:rsid w:val="00FB3176"/>
    <w:rsid w:val="00FB6D39"/>
    <w:rsid w:val="00FC009E"/>
    <w:rsid w:val="00FC08F0"/>
    <w:rsid w:val="00FC1736"/>
    <w:rsid w:val="00FC1F29"/>
    <w:rsid w:val="00FC3AA1"/>
    <w:rsid w:val="00FC5623"/>
    <w:rsid w:val="00FC5BE0"/>
    <w:rsid w:val="00FC72DE"/>
    <w:rsid w:val="00FD0C95"/>
    <w:rsid w:val="00FD5F46"/>
    <w:rsid w:val="00FD63B3"/>
    <w:rsid w:val="00FD7A14"/>
    <w:rsid w:val="00FE7530"/>
    <w:rsid w:val="00FF3000"/>
    <w:rsid w:val="00FF3AD7"/>
    <w:rsid w:val="00FF3EE3"/>
    <w:rsid w:val="00FF4A8F"/>
    <w:rsid w:val="00FF4D2C"/>
    <w:rsid w:val="00FF72F8"/>
    <w:rsid w:val="020749B4"/>
    <w:rsid w:val="03984CC6"/>
    <w:rsid w:val="051F6118"/>
    <w:rsid w:val="0BCB14C7"/>
    <w:rsid w:val="0EB672D8"/>
    <w:rsid w:val="0FC266A5"/>
    <w:rsid w:val="102460CD"/>
    <w:rsid w:val="11C4340D"/>
    <w:rsid w:val="17F93766"/>
    <w:rsid w:val="1EFA640A"/>
    <w:rsid w:val="1F225B28"/>
    <w:rsid w:val="21B5077E"/>
    <w:rsid w:val="246661E8"/>
    <w:rsid w:val="25952655"/>
    <w:rsid w:val="29C26748"/>
    <w:rsid w:val="2B017778"/>
    <w:rsid w:val="2C9A689C"/>
    <w:rsid w:val="2E3D11C3"/>
    <w:rsid w:val="339C0300"/>
    <w:rsid w:val="3B0819B3"/>
    <w:rsid w:val="3BB93951"/>
    <w:rsid w:val="3DA1495D"/>
    <w:rsid w:val="40352633"/>
    <w:rsid w:val="40BF3148"/>
    <w:rsid w:val="417C1E67"/>
    <w:rsid w:val="458B112D"/>
    <w:rsid w:val="4949148D"/>
    <w:rsid w:val="4DA276E8"/>
    <w:rsid w:val="4E04557F"/>
    <w:rsid w:val="4E8A2A32"/>
    <w:rsid w:val="55D0753C"/>
    <w:rsid w:val="5A040437"/>
    <w:rsid w:val="5D573603"/>
    <w:rsid w:val="63713638"/>
    <w:rsid w:val="68AB4E14"/>
    <w:rsid w:val="6BF044F3"/>
    <w:rsid w:val="6E967370"/>
    <w:rsid w:val="709349B6"/>
    <w:rsid w:val="7A515D99"/>
    <w:rsid w:val="7AF84CEA"/>
    <w:rsid w:val="7B057DD3"/>
    <w:rsid w:val="7E07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DBCB4"/>
  <w14:defaultImageDpi w14:val="0"/>
  <w15:docId w15:val="{B34235BC-69A3-4C13-BF2F-F5EA8B59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61" w:qFormat="1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tabs>
        <w:tab w:val="left" w:pos="1701"/>
      </w:tabs>
      <w:ind w:right="-1"/>
      <w:jc w:val="center"/>
      <w:outlineLvl w:val="1"/>
    </w:pPr>
    <w:rPr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rFonts w:cs="Times New Roman"/>
      <w:b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954F72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iPriority w:val="99"/>
    <w:qFormat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semiHidden/>
    <w:unhideWhenUsed/>
    <w:qFormat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1">
    <w:name w:val="Light List Accent 1"/>
    <w:basedOn w:val="Tabelanormal"/>
    <w:uiPriority w:val="61"/>
    <w:qFormat/>
    <w:rPr>
      <w:rFonts w:asciiTheme="minorHAnsi" w:hAnsiTheme="minorHAnsi"/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har">
    <w:name w:val="Título 1 Char"/>
    <w:basedOn w:val="Fontepargpadro"/>
    <w:link w:val="Ttulo1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Pr>
      <w:b/>
      <w:color w:val="000000"/>
      <w:sz w:val="24"/>
      <w:lang w:val="pt-BR" w:eastAsia="pt-BR"/>
    </w:rPr>
  </w:style>
  <w:style w:type="character" w:customStyle="1" w:styleId="Ttulo3Char">
    <w:name w:val="Título 3 Char"/>
    <w:basedOn w:val="Fontepargpadro"/>
    <w:link w:val="Ttulo3"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pt-BR" w:eastAsia="pt-BR"/>
    </w:rPr>
  </w:style>
  <w:style w:type="paragraph" w:customStyle="1" w:styleId="TextoPargrafo">
    <w:name w:val="Texto Parágrafo"/>
    <w:basedOn w:val="Normal"/>
    <w:qFormat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kern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qFormat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qFormat/>
    <w:rPr>
      <w:rFonts w:ascii="Tahoma" w:hAnsi="Tahoma" w:cs="Tahoma"/>
      <w:sz w:val="16"/>
      <w:szCs w:val="16"/>
      <w:lang w:val="pt-BR" w:eastAsia="pt-BR"/>
    </w:rPr>
  </w:style>
  <w:style w:type="paragraph" w:customStyle="1" w:styleId="Numerao">
    <w:name w:val="Numeração"/>
    <w:basedOn w:val="PargrafodaLista"/>
    <w:link w:val="NumeraoChar"/>
    <w:qFormat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NumeraoChar">
    <w:name w:val="Numeração Char"/>
    <w:link w:val="Numerao"/>
    <w:qFormat/>
    <w:rPr>
      <w:sz w:val="24"/>
      <w:lang w:val="zh-CN" w:eastAsia="zh-CN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Pr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b/>
      <w:bCs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7">
    <w:name w:val="xl67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8">
    <w:name w:val="xl68"/>
    <w:basedOn w:val="Normal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hd w:val="pct10" w:color="000000" w:fill="DEDE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Normal"/>
    <w:qFormat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qFormat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"/>
    <w:qFormat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"/>
    <w:qFormat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Normal"/>
    <w:qFormat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"/>
    <w:qFormat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"/>
    <w:qFormat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Default">
    <w:name w:val="Default"/>
    <w:rsid w:val="00E95D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moxarifadoufe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ndre.leopoldo@ufes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052AF9-94F3-4D11-A186-7BB3A11D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7</Pages>
  <Words>2018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Mothé</dc:creator>
  <cp:lastModifiedBy>A</cp:lastModifiedBy>
  <cp:revision>15</cp:revision>
  <cp:lastPrinted>2019-10-11T12:33:00Z</cp:lastPrinted>
  <dcterms:created xsi:type="dcterms:W3CDTF">2021-03-08T19:10:00Z</dcterms:created>
  <dcterms:modified xsi:type="dcterms:W3CDTF">2021-03-18T18:37:00Z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