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85" w:rsidRDefault="001C7185"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1C7185" w:rsidRDefault="00504997"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TERMO DE REFERÊNCIA</w:t>
      </w:r>
    </w:p>
    <w:p w:rsidR="001C7185" w:rsidRDefault="00504997">
      <w:pPr>
        <w:suppressLineNumbers/>
        <w:suppressAutoHyphens/>
        <w:autoSpaceDE w:val="0"/>
        <w:autoSpaceDN w:val="0"/>
        <w:jc w:val="center"/>
        <w:rPr>
          <w:rStyle w:val="nfase"/>
          <w:rFonts w:ascii="Calibri Light" w:hAnsi="Calibri Light" w:cs="Calibri Light"/>
          <w:b/>
          <w:i w:val="0"/>
          <w:sz w:val="22"/>
          <w:szCs w:val="22"/>
          <w:highlight w:val="yellow"/>
        </w:rPr>
      </w:pPr>
      <w:r>
        <w:rPr>
          <w:rStyle w:val="nfase"/>
          <w:rFonts w:ascii="Calibri Light" w:hAnsi="Calibri Light" w:cs="Calibri Light"/>
          <w:b/>
          <w:i w:val="0"/>
          <w:sz w:val="22"/>
          <w:szCs w:val="22"/>
        </w:rPr>
        <w:t xml:space="preserve">VALOR TOTAL R$ </w:t>
      </w:r>
      <w:r w:rsidR="006E5B02">
        <w:rPr>
          <w:rStyle w:val="nfase"/>
          <w:rFonts w:ascii="Calibri Light" w:hAnsi="Calibri Light" w:cs="Calibri Light"/>
          <w:b/>
          <w:sz w:val="22"/>
          <w:szCs w:val="22"/>
        </w:rPr>
        <w:t>R$ 856,00</w:t>
      </w:r>
    </w:p>
    <w:p w:rsidR="001C7185" w:rsidRDefault="001C7185">
      <w:pPr>
        <w:suppressLineNumbers/>
        <w:suppressAutoHyphens/>
        <w:autoSpaceDE w:val="0"/>
        <w:autoSpaceDN w:val="0"/>
        <w:jc w:val="center"/>
        <w:rPr>
          <w:rStyle w:val="nfase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 w:rsidR="001C7185" w:rsidRDefault="00504997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OBJETO</w:t>
      </w:r>
    </w:p>
    <w:p w:rsidR="001C7185" w:rsidRDefault="00504997">
      <w:pPr>
        <w:pStyle w:val="Numerao"/>
        <w:numPr>
          <w:ilvl w:val="1"/>
          <w:numId w:val="1"/>
        </w:numPr>
        <w:rPr>
          <w:rStyle w:val="nfase"/>
          <w:rFonts w:ascii="Calibri Light" w:hAnsi="Calibri Light" w:cs="Calibri Light"/>
          <w:b/>
          <w:i w:val="0"/>
          <w:color w:val="000000" w:themeColor="text1"/>
          <w:sz w:val="22"/>
          <w:szCs w:val="22"/>
          <w:highlight w:val="yellow"/>
        </w:rPr>
      </w:pPr>
      <w:r>
        <w:rPr>
          <w:rFonts w:ascii="Calibri Light" w:hAnsi="Calibri Light"/>
          <w:sz w:val="22"/>
          <w:szCs w:val="22"/>
        </w:rPr>
        <w:t xml:space="preserve"> A</w:t>
      </w:r>
      <w:r>
        <w:rPr>
          <w:rFonts w:ascii="Calibri Light" w:hAnsi="Calibri Light"/>
          <w:sz w:val="22"/>
          <w:szCs w:val="22"/>
        </w:rPr>
        <w:t>quisição de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="006E5B02" w:rsidRPr="00D7610C">
        <w:rPr>
          <w:b/>
          <w:bCs/>
          <w:sz w:val="22"/>
          <w:szCs w:val="22"/>
          <w:highlight w:val="yellow"/>
        </w:rPr>
        <w:t>Meio de Cultura Eagle Modificado Dulbeco, DMEM, Alto Teor de Glicos</w:t>
      </w:r>
      <w:r w:rsidR="006E5B02" w:rsidRPr="00D7610C">
        <w:rPr>
          <w:b/>
          <w:bCs/>
          <w:sz w:val="22"/>
          <w:szCs w:val="22"/>
        </w:rPr>
        <w:t xml:space="preserve">e </w:t>
      </w:r>
      <w:r w:rsidR="006E5B02" w:rsidRPr="00D7610C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para atender </w:t>
      </w:r>
      <w:r>
        <w:rPr>
          <w:rFonts w:ascii="Calibri Light" w:hAnsi="Calibri Light"/>
          <w:sz w:val="22"/>
          <w:szCs w:val="22"/>
          <w:lang w:val="pt-BR"/>
        </w:rPr>
        <w:t>à</w:t>
      </w:r>
      <w:r>
        <w:rPr>
          <w:rFonts w:ascii="Calibri Light" w:hAnsi="Calibri Light"/>
          <w:sz w:val="22"/>
          <w:szCs w:val="22"/>
        </w:rPr>
        <w:t>s demandas d</w:t>
      </w:r>
      <w:r>
        <w:rPr>
          <w:rFonts w:ascii="Calibri Light" w:hAnsi="Calibri Light"/>
          <w:sz w:val="22"/>
          <w:szCs w:val="22"/>
        </w:rPr>
        <w:t>o</w:t>
      </w:r>
      <w:r>
        <w:rPr>
          <w:rFonts w:ascii="Calibri Light" w:hAnsi="Calibri Light"/>
          <w:sz w:val="22"/>
          <w:szCs w:val="22"/>
        </w:rPr>
        <w:t xml:space="preserve"> </w:t>
      </w:r>
      <w:r w:rsidR="006E5B02" w:rsidRPr="00D7610C">
        <w:rPr>
          <w:rFonts w:ascii="Calibri Light" w:hAnsi="Calibri Light"/>
          <w:sz w:val="22"/>
          <w:szCs w:val="22"/>
          <w:highlight w:val="yellow"/>
        </w:rPr>
        <w:t xml:space="preserve">Programa  de Pós-graduação em </w:t>
      </w:r>
      <w:r w:rsidR="006E5B02" w:rsidRPr="00D7610C">
        <w:rPr>
          <w:rFonts w:ascii="Calibri Light" w:hAnsi="Calibri Light"/>
          <w:b/>
          <w:sz w:val="22"/>
          <w:szCs w:val="22"/>
          <w:highlight w:val="yellow"/>
        </w:rPr>
        <w:t>XXXXX/CCS/UFES</w:t>
      </w:r>
      <w:r w:rsidR="006E5B02" w:rsidRPr="00D7610C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para o ano de </w:t>
      </w:r>
      <w:r>
        <w:rPr>
          <w:rFonts w:ascii="Calibri Light" w:hAnsi="Calibri Light"/>
          <w:b/>
          <w:bCs/>
          <w:sz w:val="22"/>
          <w:szCs w:val="22"/>
          <w:highlight w:val="yellow"/>
        </w:rPr>
        <w:t>202</w:t>
      </w:r>
      <w:r>
        <w:rPr>
          <w:rFonts w:ascii="Calibri Light" w:hAnsi="Calibri Light"/>
          <w:b/>
          <w:bCs/>
          <w:sz w:val="22"/>
          <w:szCs w:val="22"/>
          <w:highlight w:val="yellow"/>
          <w:lang w:val="pt-BR"/>
        </w:rPr>
        <w:t>1</w:t>
      </w:r>
      <w:r>
        <w:rPr>
          <w:rFonts w:ascii="Calibri Light" w:hAnsi="Calibri Light"/>
          <w:sz w:val="22"/>
          <w:szCs w:val="22"/>
        </w:rPr>
        <w:t>, conforme condições, quantidades, especificações e exigências contidas neste Termo de Referência</w:t>
      </w:r>
      <w:r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</w:rPr>
        <w:t>na modalidade de compra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Dispensa para pesquisa científica</w:t>
      </w:r>
      <w:r>
        <w:rPr>
          <w:rFonts w:ascii="Calibri Light" w:hAnsi="Calibri Light" w:cs="Calibri Light"/>
          <w:b/>
          <w:sz w:val="22"/>
          <w:szCs w:val="22"/>
          <w:lang w:val="pt-BR"/>
        </w:rPr>
        <w:t xml:space="preserve"> </w:t>
      </w:r>
      <w:r w:rsidR="006E5B02">
        <w:rPr>
          <w:rFonts w:ascii="Calibri Light" w:hAnsi="Calibri Light" w:cs="Calibri Light"/>
          <w:b/>
          <w:sz w:val="22"/>
          <w:szCs w:val="22"/>
          <w:lang w:val="pt-BR"/>
        </w:rPr>
        <w:t>.</w:t>
      </w:r>
    </w:p>
    <w:p w:rsidR="001C7185" w:rsidRDefault="00504997" w:rsidP="006E5B02">
      <w:pPr>
        <w:pStyle w:val="Numerao"/>
        <w:ind w:left="36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TIPO DE OBJETO</w:t>
      </w:r>
    </w:p>
    <w:p w:rsidR="001C7185" w:rsidRDefault="00504997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</w:t>
      </w:r>
      <w:r w:rsidR="006E5B02" w:rsidRPr="006E5B02">
        <w:rPr>
          <w:rFonts w:ascii="Calibri Light" w:hAnsi="Calibri Light" w:cs="Calibri Light"/>
          <w:sz w:val="22"/>
          <w:szCs w:val="22"/>
          <w:highlight w:val="yellow"/>
          <w:lang w:val="pt-BR"/>
        </w:rPr>
        <w:t>x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) material de consumo</w:t>
      </w:r>
    </w:p>
    <w:p w:rsidR="001C7185" w:rsidRDefault="00504997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   ) material permanente</w:t>
      </w:r>
    </w:p>
    <w:p w:rsidR="001C7185" w:rsidRDefault="00504997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) peças de reposição para equipamentos</w:t>
      </w:r>
    </w:p>
    <w:p w:rsidR="001C7185" w:rsidRDefault="001C7185">
      <w:pPr>
        <w:pStyle w:val="Numerao"/>
        <w:ind w:left="360"/>
        <w:rPr>
          <w:rFonts w:ascii="Calibri Light" w:hAnsi="Calibri Light" w:cs="Calibri Light"/>
          <w:b/>
          <w:sz w:val="22"/>
          <w:szCs w:val="22"/>
        </w:rPr>
      </w:pPr>
    </w:p>
    <w:p w:rsidR="001C7185" w:rsidRDefault="00504997">
      <w:pPr>
        <w:pStyle w:val="Numerao"/>
        <w:numPr>
          <w:ilvl w:val="0"/>
          <w:numId w:val="1"/>
        </w:numPr>
        <w:spacing w:line="240" w:lineRule="auto"/>
        <w:rPr>
          <w:rFonts w:ascii="Calibri Light" w:hAnsi="Calibri Light" w:cs="Calibri Light"/>
          <w:b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TIPO DE CONTRATAÇÃO </w:t>
      </w:r>
    </w:p>
    <w:p w:rsidR="001C7185" w:rsidRDefault="00504997">
      <w:pPr>
        <w:pStyle w:val="Numerao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aquisição será formalizada nos termos do art. 24, inciso XXI da Lei nº 8.666, de 21 de junho de 1993.  </w:t>
      </w:r>
    </w:p>
    <w:p w:rsidR="001C7185" w:rsidRDefault="00504997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24.  É </w:t>
      </w:r>
      <w:r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dispensável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licitação:</w:t>
      </w:r>
    </w:p>
    <w:p w:rsidR="001C7185" w:rsidRDefault="00504997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XXI - para a aquisição ou contratação de produto para pesquisa e desenvolvimento, limitada, no caso de obras e 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serviços de engenharia, a 20% (vinte por cento) do valor de que trata a alínea “b”</w:t>
      </w:r>
      <w:r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inciso I do caput</w:t>
      </w:r>
      <w:r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art. 23;</w:t>
      </w:r>
    </w:p>
    <w:p w:rsidR="001C7185" w:rsidRDefault="001C7185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</w:p>
    <w:p w:rsidR="001C7185" w:rsidRDefault="001C7185">
      <w:pPr>
        <w:spacing w:line="360" w:lineRule="auto"/>
        <w:jc w:val="both"/>
        <w:rPr>
          <w:rFonts w:ascii="Calibri Light" w:hAnsi="Calibri Light" w:cs="Calibri Light"/>
          <w:iCs/>
          <w:sz w:val="16"/>
          <w:szCs w:val="16"/>
        </w:rPr>
      </w:pPr>
    </w:p>
    <w:p w:rsidR="001C7185" w:rsidRDefault="00504997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JUSTIFICATIVA E OBJETIVO DA CONTRATAÇÃO</w:t>
      </w:r>
    </w:p>
    <w:p w:rsidR="001C7185" w:rsidRDefault="001C7185">
      <w:pPr>
        <w:pStyle w:val="Numerao"/>
        <w:rPr>
          <w:rFonts w:ascii="Calibri Light" w:hAnsi="Calibri Light" w:cs="Calibri Light"/>
          <w:b/>
          <w:sz w:val="22"/>
          <w:szCs w:val="22"/>
        </w:rPr>
      </w:pPr>
    </w:p>
    <w:p w:rsidR="001C7185" w:rsidRDefault="00504997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>
        <w:rPr>
          <w:rFonts w:ascii="Calibri Light" w:hAnsi="Calibri Light" w:cs="Calibri Light"/>
          <w:sz w:val="22"/>
          <w:szCs w:val="22"/>
        </w:rPr>
        <w:t>justificativa cient</w:t>
      </w:r>
      <w:r>
        <w:rPr>
          <w:rFonts w:ascii="Calibri Light" w:hAnsi="Calibri Light" w:cs="Calibri Light"/>
          <w:sz w:val="22"/>
          <w:szCs w:val="22"/>
        </w:rPr>
        <w:t>í</w:t>
      </w:r>
      <w:r>
        <w:rPr>
          <w:rFonts w:ascii="Calibri Light" w:hAnsi="Calibri Light" w:cs="Calibri Light"/>
          <w:sz w:val="22"/>
          <w:szCs w:val="22"/>
        </w:rPr>
        <w:t xml:space="preserve">fica da aquisição </w:t>
      </w:r>
      <w:r w:rsidR="006E5B02" w:rsidRPr="00D7610C">
        <w:rPr>
          <w:rFonts w:ascii="Calibri Light" w:hAnsi="Calibri Light" w:cs="Calibri Light"/>
          <w:sz w:val="22"/>
          <w:szCs w:val="22"/>
          <w:highlight w:val="yellow"/>
        </w:rPr>
        <w:t xml:space="preserve">do </w:t>
      </w:r>
      <w:r w:rsidR="006E5B02" w:rsidRPr="00D7610C">
        <w:rPr>
          <w:b/>
          <w:bCs/>
          <w:sz w:val="22"/>
          <w:szCs w:val="22"/>
          <w:highlight w:val="yellow"/>
        </w:rPr>
        <w:t xml:space="preserve">Meio de Cultura </w:t>
      </w:r>
      <w:proofErr w:type="spellStart"/>
      <w:r w:rsidR="006E5B02" w:rsidRPr="00D7610C">
        <w:rPr>
          <w:b/>
          <w:bCs/>
          <w:sz w:val="22"/>
          <w:szCs w:val="22"/>
          <w:highlight w:val="yellow"/>
        </w:rPr>
        <w:t>Eagle</w:t>
      </w:r>
      <w:proofErr w:type="spellEnd"/>
      <w:r w:rsidR="006E5B02" w:rsidRPr="00D7610C">
        <w:rPr>
          <w:b/>
          <w:bCs/>
          <w:sz w:val="22"/>
          <w:szCs w:val="22"/>
          <w:highlight w:val="yellow"/>
        </w:rPr>
        <w:t xml:space="preserve"> Modificado </w:t>
      </w:r>
      <w:proofErr w:type="spellStart"/>
      <w:r w:rsidR="006E5B02" w:rsidRPr="00D7610C">
        <w:rPr>
          <w:b/>
          <w:bCs/>
          <w:sz w:val="22"/>
          <w:szCs w:val="22"/>
          <w:highlight w:val="yellow"/>
        </w:rPr>
        <w:t>Dulbeco</w:t>
      </w:r>
      <w:proofErr w:type="spellEnd"/>
      <w:r w:rsidR="006E5B02" w:rsidRPr="00D7610C">
        <w:rPr>
          <w:b/>
          <w:bCs/>
          <w:sz w:val="22"/>
          <w:szCs w:val="22"/>
          <w:highlight w:val="yellow"/>
        </w:rPr>
        <w:t>, DMEM, Alto Teor de Glicose</w:t>
      </w:r>
      <w:r>
        <w:rPr>
          <w:rFonts w:ascii="Calibri Light" w:hAnsi="Calibri Light" w:cs="Calibri Light"/>
          <w:sz w:val="22"/>
          <w:szCs w:val="22"/>
        </w:rPr>
        <w:t xml:space="preserve"> pelo proponente faz-se </w:t>
      </w:r>
      <w:proofErr w:type="spellStart"/>
      <w:r>
        <w:rPr>
          <w:rFonts w:ascii="Calibri Light" w:hAnsi="Calibri Light" w:cs="Calibri Light"/>
          <w:sz w:val="22"/>
          <w:szCs w:val="22"/>
        </w:rPr>
        <w:t>juz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ao projeto de pesquisa na área de </w:t>
      </w:r>
      <w:r w:rsidR="006E5B02" w:rsidRPr="000545F7">
        <w:rPr>
          <w:highlight w:val="yellow"/>
        </w:rPr>
        <w:t>Biotecnologia na Saúde</w:t>
      </w:r>
      <w:r>
        <w:rPr>
          <w:rFonts w:ascii="Calibri Light" w:hAnsi="Calibri Light" w:cs="Calibri Light"/>
          <w:sz w:val="22"/>
          <w:szCs w:val="22"/>
        </w:rPr>
        <w:t xml:space="preserve"> anexado no processo de </w:t>
      </w:r>
      <w:r>
        <w:rPr>
          <w:rFonts w:ascii="Calibri Light" w:hAnsi="Calibri Light" w:cs="Calibri Light"/>
          <w:bCs/>
          <w:sz w:val="22"/>
          <w:szCs w:val="22"/>
        </w:rPr>
        <w:t>compra</w:t>
      </w:r>
      <w:r>
        <w:rPr>
          <w:rFonts w:ascii="Calibri Light" w:hAnsi="Calibri Light" w:cs="Calibri Light"/>
          <w:sz w:val="22"/>
          <w:szCs w:val="22"/>
        </w:rPr>
        <w:t xml:space="preserve">, além da alta importância para comunidade de pesquisa da UFES. O </w:t>
      </w:r>
      <w:r w:rsidR="006E5B02" w:rsidRPr="00D7610C">
        <w:rPr>
          <w:b/>
          <w:bCs/>
          <w:sz w:val="22"/>
          <w:szCs w:val="22"/>
          <w:highlight w:val="yellow"/>
        </w:rPr>
        <w:t xml:space="preserve">Meio de Cultura </w:t>
      </w:r>
      <w:proofErr w:type="spellStart"/>
      <w:r w:rsidR="006E5B02" w:rsidRPr="00D7610C">
        <w:rPr>
          <w:b/>
          <w:bCs/>
          <w:sz w:val="22"/>
          <w:szCs w:val="22"/>
          <w:highlight w:val="yellow"/>
        </w:rPr>
        <w:t>Eagle</w:t>
      </w:r>
      <w:proofErr w:type="spellEnd"/>
      <w:r w:rsidR="006E5B02" w:rsidRPr="00D7610C">
        <w:rPr>
          <w:b/>
          <w:bCs/>
          <w:sz w:val="22"/>
          <w:szCs w:val="22"/>
          <w:highlight w:val="yellow"/>
        </w:rPr>
        <w:t xml:space="preserve"> Modificado </w:t>
      </w:r>
      <w:proofErr w:type="spellStart"/>
      <w:r w:rsidR="006E5B02" w:rsidRPr="00D7610C">
        <w:rPr>
          <w:b/>
          <w:bCs/>
          <w:sz w:val="22"/>
          <w:szCs w:val="22"/>
          <w:highlight w:val="yellow"/>
        </w:rPr>
        <w:t>Dulbeco</w:t>
      </w:r>
      <w:proofErr w:type="spellEnd"/>
      <w:r w:rsidR="006E5B02" w:rsidRPr="00D7610C">
        <w:rPr>
          <w:b/>
          <w:bCs/>
          <w:sz w:val="22"/>
          <w:szCs w:val="22"/>
          <w:highlight w:val="yellow"/>
        </w:rPr>
        <w:t>, DMEM, Alto Teor de Glicose</w:t>
      </w:r>
      <w:r>
        <w:rPr>
          <w:rFonts w:ascii="Calibri Light" w:hAnsi="Calibri Light" w:cs="Calibri Light"/>
          <w:sz w:val="22"/>
          <w:szCs w:val="22"/>
        </w:rPr>
        <w:t xml:space="preserve"> é essencial </w:t>
      </w:r>
      <w:r w:rsidR="006E5B02" w:rsidRPr="000545F7">
        <w:rPr>
          <w:rFonts w:ascii="Calibri Light" w:hAnsi="Calibri Light" w:cs="Calibri Light"/>
          <w:sz w:val="22"/>
          <w:szCs w:val="22"/>
          <w:highlight w:val="yellow"/>
        </w:rPr>
        <w:t xml:space="preserve">para </w:t>
      </w:r>
      <w:r w:rsidR="006E5B02" w:rsidRPr="0096494B">
        <w:rPr>
          <w:rFonts w:asciiTheme="majorHAnsi" w:hAnsiTheme="majorHAnsi" w:cs="Calibri Light"/>
          <w:sz w:val="22"/>
          <w:szCs w:val="22"/>
          <w:highlight w:val="yellow"/>
        </w:rPr>
        <w:t xml:space="preserve">a pesquisa da </w:t>
      </w:r>
      <w:r w:rsidR="006E5B02">
        <w:rPr>
          <w:rFonts w:asciiTheme="majorHAnsi" w:hAnsiTheme="majorHAnsi" w:cs="Calibri Light"/>
          <w:sz w:val="22"/>
          <w:szCs w:val="22"/>
          <w:highlight w:val="yellow"/>
        </w:rPr>
        <w:t>s</w:t>
      </w:r>
      <w:r w:rsidR="006E5B02" w:rsidRPr="0096494B">
        <w:rPr>
          <w:rFonts w:asciiTheme="majorHAnsi" w:hAnsiTheme="majorHAnsi"/>
          <w:sz w:val="22"/>
          <w:szCs w:val="22"/>
          <w:highlight w:val="yellow"/>
        </w:rPr>
        <w:t xml:space="preserve">obrevida de pacientes  com câncer de cabeça e pescoço e a correlação com tabagismo </w:t>
      </w:r>
      <w:r w:rsidR="006E5B02" w:rsidRPr="0096494B">
        <w:rPr>
          <w:rFonts w:asciiTheme="majorHAnsi" w:hAnsiTheme="majorHAnsi" w:cs="Calibri Light"/>
          <w:sz w:val="22"/>
          <w:szCs w:val="22"/>
          <w:highlight w:val="yellow"/>
        </w:rPr>
        <w:t xml:space="preserve">   visando o bem estar dos pacientes</w:t>
      </w:r>
      <w:r w:rsidR="006E5B02" w:rsidRPr="0096494B">
        <w:rPr>
          <w:rFonts w:asciiTheme="majorHAnsi" w:hAnsiTheme="majorHAnsi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e outros de extrema necessidade para a execução do projeto de pesquisa em questão, conforme abaixo: </w:t>
      </w:r>
    </w:p>
    <w:p w:rsidR="001C7185" w:rsidRDefault="00504997">
      <w:pPr>
        <w:pStyle w:val="PargrafodaLista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 xml:space="preserve">É essencial para o funcionamento de pesquisas nas áreas de </w:t>
      </w:r>
      <w:r w:rsidR="006E5B02" w:rsidRPr="00501548">
        <w:rPr>
          <w:rFonts w:ascii="Calibri Light" w:hAnsi="Calibri Light" w:cs="Calibri Light"/>
          <w:b/>
          <w:bCs/>
          <w:sz w:val="22"/>
          <w:szCs w:val="22"/>
          <w:highlight w:val="yellow"/>
        </w:rPr>
        <w:t>Biotecnologia na Saúde</w:t>
      </w:r>
    </w:p>
    <w:p w:rsidR="001C7185" w:rsidRPr="006E5B02" w:rsidRDefault="00504997" w:rsidP="006E5B02">
      <w:pPr>
        <w:pStyle w:val="PargrafodaLista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E5B02">
        <w:rPr>
          <w:rFonts w:ascii="Calibri Light" w:hAnsi="Calibri Light" w:cs="Calibri Light"/>
          <w:color w:val="FF0000"/>
          <w:sz w:val="22"/>
          <w:szCs w:val="22"/>
        </w:rPr>
        <w:t xml:space="preserve">Novas linhas de pesquisa poderão ser firmadas a partir da </w:t>
      </w:r>
      <w:r w:rsidRPr="006E5B02">
        <w:rPr>
          <w:rFonts w:ascii="Calibri Light" w:hAnsi="Calibri Light" w:cs="Calibri Light"/>
          <w:color w:val="FF0000"/>
          <w:sz w:val="22"/>
          <w:szCs w:val="22"/>
        </w:rPr>
        <w:t xml:space="preserve">aquisição do </w:t>
      </w:r>
      <w:r w:rsidR="006E5B02" w:rsidRPr="006E5B02">
        <w:rPr>
          <w:b/>
          <w:bCs/>
          <w:sz w:val="22"/>
          <w:szCs w:val="22"/>
          <w:highlight w:val="yellow"/>
        </w:rPr>
        <w:t xml:space="preserve">Meio de Cultura </w:t>
      </w:r>
      <w:proofErr w:type="spellStart"/>
      <w:r w:rsidR="006E5B02" w:rsidRPr="006E5B02">
        <w:rPr>
          <w:b/>
          <w:bCs/>
          <w:sz w:val="22"/>
          <w:szCs w:val="22"/>
          <w:highlight w:val="yellow"/>
        </w:rPr>
        <w:t>Eagle</w:t>
      </w:r>
      <w:proofErr w:type="spellEnd"/>
      <w:r w:rsidR="006E5B02" w:rsidRPr="006E5B02">
        <w:rPr>
          <w:b/>
          <w:bCs/>
          <w:sz w:val="22"/>
          <w:szCs w:val="22"/>
          <w:highlight w:val="yellow"/>
        </w:rPr>
        <w:t xml:space="preserve"> Modificado </w:t>
      </w:r>
      <w:proofErr w:type="spellStart"/>
      <w:r w:rsidR="006E5B02" w:rsidRPr="006E5B02">
        <w:rPr>
          <w:b/>
          <w:bCs/>
          <w:sz w:val="22"/>
          <w:szCs w:val="22"/>
          <w:highlight w:val="yellow"/>
        </w:rPr>
        <w:t>Dulbeco</w:t>
      </w:r>
      <w:proofErr w:type="spellEnd"/>
      <w:r w:rsidR="006E5B02" w:rsidRPr="006E5B02">
        <w:rPr>
          <w:b/>
          <w:bCs/>
          <w:sz w:val="22"/>
          <w:szCs w:val="22"/>
          <w:highlight w:val="yellow"/>
        </w:rPr>
        <w:t>, DMEM, Alto Teor de Glicose</w:t>
      </w:r>
      <w:r w:rsidR="006E5B02" w:rsidRPr="006E5B02">
        <w:rPr>
          <w:rFonts w:ascii="Calibri Light" w:hAnsi="Calibri Light" w:cs="Calibri Light"/>
          <w:color w:val="FF0000"/>
          <w:sz w:val="22"/>
          <w:szCs w:val="22"/>
        </w:rPr>
        <w:t>.</w:t>
      </w:r>
    </w:p>
    <w:p w:rsidR="001C7185" w:rsidRDefault="00504997">
      <w:pPr>
        <w:pStyle w:val="PargrafodaLista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Compra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de consumo</w:t>
      </w:r>
      <w:r w:rsidR="006E5B02">
        <w:rPr>
          <w:rFonts w:ascii="Calibri Light" w:hAnsi="Calibri Light" w:cs="Calibri Light"/>
          <w:bCs/>
          <w:color w:val="FF0000"/>
          <w:sz w:val="22"/>
          <w:szCs w:val="22"/>
        </w:rPr>
        <w:t xml:space="preserve"> </w:t>
      </w:r>
      <w:r w:rsidR="006E5B02" w:rsidRPr="00D7610C">
        <w:rPr>
          <w:b/>
          <w:bCs/>
          <w:sz w:val="22"/>
          <w:szCs w:val="22"/>
          <w:highlight w:val="yellow"/>
        </w:rPr>
        <w:t>Meio de Cultura</w:t>
      </w:r>
      <w:r w:rsidR="006E5B02">
        <w:rPr>
          <w:rFonts w:ascii="Calibri Light" w:hAnsi="Calibri Light" w:cs="Calibri Light"/>
          <w:bCs/>
          <w:color w:val="FF0000"/>
          <w:sz w:val="22"/>
          <w:szCs w:val="22"/>
        </w:rPr>
        <w:t xml:space="preserve"> </w:t>
      </w:r>
    </w:p>
    <w:p w:rsidR="001C7185" w:rsidRDefault="00504997">
      <w:pPr>
        <w:pStyle w:val="PargrafodaLista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aquisição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de consumo</w:t>
      </w:r>
      <w:r w:rsidR="006E5B02" w:rsidRPr="006E5B02">
        <w:rPr>
          <w:b/>
          <w:bCs/>
          <w:sz w:val="22"/>
          <w:szCs w:val="22"/>
          <w:highlight w:val="yellow"/>
        </w:rPr>
        <w:t xml:space="preserve"> </w:t>
      </w:r>
      <w:r w:rsidR="006E5B02" w:rsidRPr="00765A3A">
        <w:rPr>
          <w:b/>
          <w:bCs/>
          <w:sz w:val="22"/>
          <w:szCs w:val="22"/>
          <w:highlight w:val="yellow"/>
        </w:rPr>
        <w:t xml:space="preserve">Meio de Cultura </w:t>
      </w:r>
      <w:proofErr w:type="spellStart"/>
      <w:r w:rsidR="006E5B02" w:rsidRPr="00765A3A">
        <w:rPr>
          <w:b/>
          <w:bCs/>
          <w:sz w:val="22"/>
          <w:szCs w:val="22"/>
          <w:highlight w:val="yellow"/>
        </w:rPr>
        <w:t>Eagle</w:t>
      </w:r>
      <w:proofErr w:type="spellEnd"/>
      <w:r w:rsidR="006E5B02" w:rsidRPr="00765A3A">
        <w:rPr>
          <w:b/>
          <w:bCs/>
          <w:sz w:val="22"/>
          <w:szCs w:val="22"/>
          <w:highlight w:val="yellow"/>
        </w:rPr>
        <w:t xml:space="preserve"> Modificado </w:t>
      </w:r>
      <w:proofErr w:type="spellStart"/>
      <w:r w:rsidR="006E5B02" w:rsidRPr="00765A3A">
        <w:rPr>
          <w:b/>
          <w:bCs/>
          <w:sz w:val="22"/>
          <w:szCs w:val="22"/>
          <w:highlight w:val="yellow"/>
        </w:rPr>
        <w:t>Dulbeco</w:t>
      </w:r>
      <w:proofErr w:type="spellEnd"/>
      <w:r w:rsidR="006E5B02" w:rsidRPr="00765A3A">
        <w:rPr>
          <w:b/>
          <w:bCs/>
          <w:sz w:val="22"/>
          <w:szCs w:val="22"/>
          <w:highlight w:val="yellow"/>
        </w:rPr>
        <w:t>, DMEM, Alto Teor de Glicose</w:t>
      </w:r>
      <w:r w:rsidR="006E5B02" w:rsidRPr="00765A3A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é de grande importância </w:t>
      </w:r>
      <w:r>
        <w:rPr>
          <w:rFonts w:ascii="Calibri Light" w:hAnsi="Calibri Light" w:cs="Calibri Light"/>
          <w:sz w:val="22"/>
          <w:szCs w:val="22"/>
        </w:rPr>
        <w:t>p</w:t>
      </w:r>
      <w:r>
        <w:rPr>
          <w:rFonts w:ascii="Calibri Light" w:hAnsi="Calibri Light" w:cs="Calibri Light"/>
          <w:sz w:val="22"/>
          <w:szCs w:val="22"/>
        </w:rPr>
        <w:t xml:space="preserve">ara comunidade Universitária e representa ganhos para a UFES e para </w:t>
      </w:r>
      <w:r>
        <w:rPr>
          <w:rFonts w:ascii="Calibri Light" w:hAnsi="Calibri Light" w:cs="Calibri Light"/>
          <w:sz w:val="22"/>
          <w:szCs w:val="22"/>
        </w:rPr>
        <w:t xml:space="preserve">o país. </w:t>
      </w:r>
    </w:p>
    <w:p w:rsidR="001C7185" w:rsidRDefault="00504997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partir da pesquisa de alguns </w:t>
      </w:r>
      <w:r w:rsidR="006E5B02" w:rsidRPr="00D7610C">
        <w:rPr>
          <w:b/>
          <w:bCs/>
          <w:sz w:val="22"/>
          <w:szCs w:val="22"/>
          <w:highlight w:val="yellow"/>
        </w:rPr>
        <w:t>Meio de Cultura</w:t>
      </w:r>
      <w:r>
        <w:rPr>
          <w:rFonts w:ascii="Calibri Light" w:hAnsi="Calibri Light" w:cs="Calibri Light"/>
          <w:sz w:val="22"/>
          <w:szCs w:val="22"/>
        </w:rPr>
        <w:t xml:space="preserve"> disponíveis tanto no mercado nacional quanto no externo, foi realizada a escolha da marca e do modelo do material de consumo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citado acima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baseada </w:t>
      </w:r>
      <w:r>
        <w:rPr>
          <w:rFonts w:ascii="Calibri Light" w:hAnsi="Calibri Light" w:cs="Calibri Light"/>
          <w:sz w:val="22"/>
          <w:szCs w:val="22"/>
        </w:rPr>
        <w:lastRenderedPageBreak/>
        <w:t>na avaliação técnica dos seguintes itens:</w:t>
      </w:r>
    </w:p>
    <w:p w:rsidR="001C7185" w:rsidRDefault="0050499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1.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Produtividade</w:t>
      </w:r>
    </w:p>
    <w:p w:rsidR="001C7185" w:rsidRDefault="0050499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2.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 xml:space="preserve">Facilidade de manuseio </w:t>
      </w:r>
    </w:p>
    <w:p w:rsidR="001C7185" w:rsidRDefault="0050499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3.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Sistema utilizado</w:t>
      </w:r>
    </w:p>
    <w:p w:rsidR="001C7185" w:rsidRDefault="0050499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4.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Manutenção</w:t>
      </w:r>
    </w:p>
    <w:p w:rsidR="001C7185" w:rsidRDefault="0050499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5.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Desperdício</w:t>
      </w:r>
    </w:p>
    <w:p w:rsidR="001C7185" w:rsidRDefault="0050499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6.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Robustez</w:t>
      </w:r>
    </w:p>
    <w:p w:rsidR="001C7185" w:rsidRDefault="0050499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7.</w:t>
      </w:r>
      <w:r>
        <w:rPr>
          <w:rFonts w:ascii="Calibri Light" w:hAnsi="Calibri Light" w:cs="Calibri Light"/>
          <w:color w:val="FF0000"/>
          <w:sz w:val="22"/>
          <w:szCs w:val="22"/>
        </w:rPr>
        <w:tab/>
        <w:t>Durabilidade</w:t>
      </w:r>
    </w:p>
    <w:p w:rsidR="001C7185" w:rsidRDefault="00504997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avaliação do </w:t>
      </w:r>
      <w:r w:rsidR="006E5B02" w:rsidRPr="00765A3A">
        <w:rPr>
          <w:b/>
          <w:bCs/>
          <w:sz w:val="22"/>
          <w:szCs w:val="22"/>
          <w:highlight w:val="yellow"/>
        </w:rPr>
        <w:t xml:space="preserve">Meio de Cultura </w:t>
      </w:r>
      <w:proofErr w:type="spellStart"/>
      <w:r w:rsidR="006E5B02" w:rsidRPr="00765A3A">
        <w:rPr>
          <w:b/>
          <w:bCs/>
          <w:sz w:val="22"/>
          <w:szCs w:val="22"/>
          <w:highlight w:val="yellow"/>
        </w:rPr>
        <w:t>Eagle</w:t>
      </w:r>
      <w:proofErr w:type="spellEnd"/>
      <w:r w:rsidR="006E5B02" w:rsidRPr="00765A3A">
        <w:rPr>
          <w:b/>
          <w:bCs/>
          <w:sz w:val="22"/>
          <w:szCs w:val="22"/>
          <w:highlight w:val="yellow"/>
        </w:rPr>
        <w:t xml:space="preserve"> Modificado </w:t>
      </w:r>
      <w:proofErr w:type="spellStart"/>
      <w:r w:rsidR="006E5B02" w:rsidRPr="00765A3A">
        <w:rPr>
          <w:b/>
          <w:bCs/>
          <w:sz w:val="22"/>
          <w:szCs w:val="22"/>
          <w:highlight w:val="yellow"/>
        </w:rPr>
        <w:t>Dulbeco</w:t>
      </w:r>
      <w:proofErr w:type="spellEnd"/>
      <w:r w:rsidR="006E5B02" w:rsidRPr="00765A3A">
        <w:rPr>
          <w:b/>
          <w:bCs/>
          <w:sz w:val="22"/>
          <w:szCs w:val="22"/>
          <w:highlight w:val="yellow"/>
        </w:rPr>
        <w:t>, DMEM, Alto Teor de Glicose</w:t>
      </w:r>
      <w:r w:rsidR="006E5B02" w:rsidRPr="00765A3A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com marca e modelo escolhido foi bem superior às ou</w:t>
      </w:r>
      <w:r>
        <w:rPr>
          <w:rFonts w:ascii="Calibri Light" w:hAnsi="Calibri Light" w:cs="Calibri Light"/>
          <w:sz w:val="22"/>
          <w:szCs w:val="22"/>
        </w:rPr>
        <w:t xml:space="preserve">tras marcas similares em relação aos quesitos 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>1, 2</w:t>
      </w:r>
      <w:r w:rsidR="006E5B02">
        <w:rPr>
          <w:rFonts w:ascii="Calibri Light" w:hAnsi="Calibri Light" w:cs="Calibri Light"/>
          <w:color w:val="FF0000"/>
          <w:sz w:val="22"/>
          <w:szCs w:val="22"/>
          <w:u w:val="single"/>
        </w:rPr>
        <w:t>,5 e 7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>..</w:t>
      </w:r>
    </w:p>
    <w:p w:rsidR="001C7185" w:rsidRPr="003208A6" w:rsidRDefault="00504997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Assim, a escolha do </w:t>
      </w:r>
      <w:r w:rsidR="003208A6" w:rsidRPr="00765A3A">
        <w:rPr>
          <w:b/>
          <w:bCs/>
          <w:sz w:val="22"/>
          <w:szCs w:val="22"/>
          <w:highlight w:val="yellow"/>
        </w:rPr>
        <w:t xml:space="preserve">Meio de Cultura </w:t>
      </w:r>
      <w:proofErr w:type="spellStart"/>
      <w:r w:rsidR="003208A6" w:rsidRPr="00765A3A">
        <w:rPr>
          <w:b/>
          <w:bCs/>
          <w:sz w:val="22"/>
          <w:szCs w:val="22"/>
          <w:highlight w:val="yellow"/>
        </w:rPr>
        <w:t>Eagle</w:t>
      </w:r>
      <w:proofErr w:type="spellEnd"/>
      <w:r w:rsidR="003208A6" w:rsidRPr="00765A3A">
        <w:rPr>
          <w:b/>
          <w:bCs/>
          <w:sz w:val="22"/>
          <w:szCs w:val="22"/>
          <w:highlight w:val="yellow"/>
        </w:rPr>
        <w:t xml:space="preserve"> Modificado </w:t>
      </w:r>
      <w:proofErr w:type="spellStart"/>
      <w:r w:rsidR="003208A6" w:rsidRPr="00765A3A">
        <w:rPr>
          <w:b/>
          <w:bCs/>
          <w:sz w:val="22"/>
          <w:szCs w:val="22"/>
          <w:highlight w:val="yellow"/>
        </w:rPr>
        <w:t>Dulbeco</w:t>
      </w:r>
      <w:proofErr w:type="spellEnd"/>
      <w:r w:rsidR="003208A6" w:rsidRPr="00765A3A">
        <w:rPr>
          <w:b/>
          <w:bCs/>
          <w:sz w:val="22"/>
          <w:szCs w:val="22"/>
          <w:highlight w:val="yellow"/>
        </w:rPr>
        <w:t>, DMEM, Alto Teor de Glicose</w:t>
      </w:r>
      <w:r>
        <w:rPr>
          <w:rFonts w:ascii="Calibri Light" w:hAnsi="Calibri Light" w:cs="Calibri Light"/>
          <w:sz w:val="22"/>
          <w:szCs w:val="22"/>
        </w:rPr>
        <w:t xml:space="preserve"> por marca e modelo será positiva nos pontos de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 xml:space="preserve"> </w:t>
      </w:r>
      <w:r w:rsidR="003208A6" w:rsidRPr="00775F0F">
        <w:rPr>
          <w:sz w:val="22"/>
          <w:szCs w:val="22"/>
          <w:highlight w:val="yellow"/>
        </w:rPr>
        <w:t>custo-benefício, pureza, praticidade, durabilidade e desperdício</w:t>
      </w:r>
      <w:r>
        <w:rPr>
          <w:rFonts w:ascii="Calibri Light" w:hAnsi="Calibri Light" w:cs="Calibri Light"/>
          <w:sz w:val="22"/>
          <w:szCs w:val="22"/>
        </w:rPr>
        <w:t>, quando comparado a outros modelos e marcas em faixa de preços próximos. Deste modo a escolha do</w:t>
      </w:r>
      <w:r w:rsidR="006E5B02" w:rsidRPr="006E5B02">
        <w:rPr>
          <w:b/>
          <w:bCs/>
          <w:sz w:val="22"/>
          <w:szCs w:val="22"/>
          <w:highlight w:val="yellow"/>
        </w:rPr>
        <w:t xml:space="preserve"> </w:t>
      </w:r>
      <w:r w:rsidR="006E5B02" w:rsidRPr="00765A3A">
        <w:rPr>
          <w:b/>
          <w:bCs/>
          <w:sz w:val="22"/>
          <w:szCs w:val="22"/>
          <w:highlight w:val="yellow"/>
        </w:rPr>
        <w:t xml:space="preserve">Meio de Cultura </w:t>
      </w:r>
      <w:proofErr w:type="spellStart"/>
      <w:r w:rsidR="006E5B02" w:rsidRPr="00765A3A">
        <w:rPr>
          <w:b/>
          <w:bCs/>
          <w:sz w:val="22"/>
          <w:szCs w:val="22"/>
          <w:highlight w:val="yellow"/>
        </w:rPr>
        <w:t>Eagle</w:t>
      </w:r>
      <w:proofErr w:type="spellEnd"/>
      <w:r w:rsidR="006E5B02" w:rsidRPr="00765A3A">
        <w:rPr>
          <w:b/>
          <w:bCs/>
          <w:sz w:val="22"/>
          <w:szCs w:val="22"/>
          <w:highlight w:val="yellow"/>
        </w:rPr>
        <w:t xml:space="preserve"> Modificado </w:t>
      </w:r>
      <w:proofErr w:type="spellStart"/>
      <w:r w:rsidR="006E5B02" w:rsidRPr="00765A3A">
        <w:rPr>
          <w:b/>
          <w:bCs/>
          <w:sz w:val="22"/>
          <w:szCs w:val="22"/>
          <w:highlight w:val="yellow"/>
        </w:rPr>
        <w:t>Dulbeco</w:t>
      </w:r>
      <w:proofErr w:type="spellEnd"/>
      <w:r w:rsidR="006E5B02" w:rsidRPr="00765A3A">
        <w:rPr>
          <w:b/>
          <w:bCs/>
          <w:sz w:val="22"/>
          <w:szCs w:val="22"/>
          <w:highlight w:val="yellow"/>
        </w:rPr>
        <w:t>, DMEM, Alto Teor de Glicose</w:t>
      </w:r>
      <w:r>
        <w:rPr>
          <w:rFonts w:ascii="Calibri Light" w:hAnsi="Calibri Light" w:cs="Calibri Light"/>
          <w:sz w:val="22"/>
          <w:szCs w:val="22"/>
        </w:rPr>
        <w:t xml:space="preserve"> da mar</w:t>
      </w:r>
      <w:r>
        <w:rPr>
          <w:rFonts w:ascii="Calibri Light" w:hAnsi="Calibri Light" w:cs="Calibri Light"/>
          <w:sz w:val="22"/>
          <w:szCs w:val="22"/>
        </w:rPr>
        <w:t xml:space="preserve">ca e modelo se baseia tanto em termos técnicos como econômicos, fazendo com que esta seja uma escolha vantajosa para </w:t>
      </w:r>
      <w:r>
        <w:rPr>
          <w:rFonts w:ascii="Calibri Light" w:hAnsi="Calibri Light" w:cs="Calibri Light"/>
          <w:sz w:val="22"/>
          <w:szCs w:val="22"/>
        </w:rPr>
        <w:t>I</w:t>
      </w:r>
      <w:r>
        <w:rPr>
          <w:rFonts w:ascii="Calibri Light" w:hAnsi="Calibri Light" w:cs="Calibri Light"/>
          <w:sz w:val="22"/>
          <w:szCs w:val="22"/>
        </w:rPr>
        <w:t>nstituição.</w:t>
      </w:r>
    </w:p>
    <w:p w:rsidR="003208A6" w:rsidRDefault="003208A6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 w:rsidRPr="00501548">
        <w:rPr>
          <w:rFonts w:ascii="Calibri Light" w:hAnsi="Calibri Light" w:cs="Calibri Light"/>
          <w:b/>
          <w:bCs/>
          <w:sz w:val="22"/>
          <w:szCs w:val="22"/>
          <w:highlight w:val="yellow"/>
        </w:rPr>
        <w:t>O Meio de Cultura será utilizado na avaliação das células submetidas a metais e nicotina e a sua influência na utilização de tabaco, álcool, evolução da doença, na sobrevida dos pacientes a resposta ao tratamento utilizado</w:t>
      </w:r>
    </w:p>
    <w:p w:rsidR="001C7185" w:rsidRDefault="001C7185">
      <w:pPr>
        <w:pStyle w:val="PargrafodaLista"/>
        <w:rPr>
          <w:rFonts w:ascii="Calibri Light" w:hAnsi="Calibri Light" w:cs="Calibri Light"/>
          <w:b/>
        </w:rPr>
      </w:pPr>
    </w:p>
    <w:p w:rsidR="001C7185" w:rsidRDefault="0050499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FONTE DE RECURSO ORÇAMENTÁRIO</w:t>
      </w:r>
    </w:p>
    <w:p w:rsidR="001C7185" w:rsidRDefault="00504997">
      <w:pPr>
        <w:pStyle w:val="Numerao"/>
        <w:numPr>
          <w:ilvl w:val="1"/>
          <w:numId w:val="1"/>
        </w:numPr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Fonte Recurso: </w:t>
      </w:r>
      <w:r w:rsidR="003208A6" w:rsidRPr="00765A3A">
        <w:rPr>
          <w:rFonts w:ascii="Calibri Light" w:hAnsi="Calibri Light" w:cs="Calibri Light"/>
          <w:sz w:val="22"/>
          <w:szCs w:val="22"/>
          <w:highlight w:val="yellow"/>
          <w:lang w:val="pt-BR"/>
        </w:rPr>
        <w:t>PROAP</w:t>
      </w:r>
      <w:r w:rsidR="003208A6">
        <w:rPr>
          <w:rFonts w:ascii="Calibri Light" w:hAnsi="Calibri Light" w:cs="Calibri Light"/>
          <w:sz w:val="22"/>
          <w:szCs w:val="22"/>
          <w:highlight w:val="yellow"/>
          <w:lang w:val="pt-BR"/>
        </w:rPr>
        <w:t xml:space="preserve"> </w:t>
      </w:r>
      <w:r w:rsidR="003208A6" w:rsidRPr="00765A3A">
        <w:rPr>
          <w:rFonts w:ascii="Calibri Light" w:hAnsi="Calibri Light" w:cs="Calibri Light"/>
          <w:sz w:val="22"/>
          <w:szCs w:val="22"/>
          <w:highlight w:val="yellow"/>
          <w:lang w:val="pt-BR"/>
        </w:rPr>
        <w:t>2021</w:t>
      </w:r>
      <w:r>
        <w:rPr>
          <w:rFonts w:ascii="Calibri Light" w:hAnsi="Calibri Light" w:cs="Calibri Light"/>
          <w:sz w:val="22"/>
          <w:szCs w:val="22"/>
        </w:rPr>
        <w:t xml:space="preserve"> – </w:t>
      </w:r>
      <w:r>
        <w:rPr>
          <w:rFonts w:ascii="Calibri Light" w:hAnsi="Calibri Light" w:cs="Calibri Light"/>
          <w:sz w:val="22"/>
          <w:szCs w:val="22"/>
          <w:lang w:val="pt-BR"/>
        </w:rPr>
        <w:t>Conforme planilha orçamentária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1C7185" w:rsidRDefault="001C7185">
      <w:pPr>
        <w:ind w:right="-222"/>
        <w:rPr>
          <w:rFonts w:ascii="Calibri Light" w:hAnsi="Calibri Light" w:cs="Calibri Light"/>
          <w:b/>
        </w:rPr>
      </w:pPr>
    </w:p>
    <w:p w:rsidR="001C7185" w:rsidRDefault="00504997"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COORDENADOR</w:t>
      </w:r>
    </w:p>
    <w:p w:rsidR="001C7185" w:rsidRDefault="00504997"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Pr="003208A6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</w:t>
      </w:r>
      <w:proofErr w:type="spellEnd"/>
    </w:p>
    <w:p w:rsidR="001C7185" w:rsidRDefault="00504997"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</w:t>
      </w:r>
      <w:r>
        <w:rPr>
          <w:rFonts w:ascii="Calibri Light" w:hAnsi="Calibri Light" w:cs="Calibri Light"/>
          <w:sz w:val="22"/>
          <w:szCs w:val="22"/>
        </w:rPr>
        <w:t>ou</w:t>
      </w:r>
      <w:r>
        <w:rPr>
          <w:rFonts w:ascii="Calibri Light" w:hAnsi="Calibri Light" w:cs="Calibri Light"/>
          <w:sz w:val="22"/>
          <w:szCs w:val="22"/>
        </w:rPr>
        <w:t xml:space="preserve"> celular): </w:t>
      </w:r>
      <w:proofErr w:type="spellStart"/>
      <w:r w:rsidRPr="003208A6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</w:t>
      </w:r>
      <w:proofErr w:type="spellEnd"/>
    </w:p>
    <w:p w:rsidR="001C7185" w:rsidRDefault="00504997"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hyperlink r:id="rId9" w:history="1">
        <w:proofErr w:type="spellStart"/>
        <w:r w:rsidRPr="003208A6">
          <w:rPr>
            <w:rFonts w:ascii="Calibri Light" w:hAnsi="Calibri Light" w:cs="Calibri Light"/>
            <w:b/>
            <w:bCs/>
            <w:sz w:val="22"/>
            <w:szCs w:val="22"/>
            <w:highlight w:val="yellow"/>
          </w:rPr>
          <w:t>xxxxxxxxxxxxxx</w:t>
        </w:r>
        <w:proofErr w:type="spellEnd"/>
      </w:hyperlink>
    </w:p>
    <w:p w:rsidR="001C7185" w:rsidRDefault="001C7185">
      <w:pPr>
        <w:spacing w:line="276" w:lineRule="auto"/>
        <w:ind w:left="84" w:firstLine="708"/>
        <w:rPr>
          <w:rFonts w:ascii="Calibri Light" w:hAnsi="Calibri Light" w:cs="Calibri Light"/>
          <w:b/>
        </w:rPr>
      </w:pPr>
    </w:p>
    <w:p w:rsidR="001C7185" w:rsidRDefault="00504997"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PROFESSOR RESPONSÁVEL PELA COMPRA</w:t>
      </w:r>
    </w:p>
    <w:p w:rsidR="001C7185" w:rsidRPr="003208A6" w:rsidRDefault="00504997">
      <w:pPr>
        <w:numPr>
          <w:ilvl w:val="1"/>
          <w:numId w:val="1"/>
        </w:numPr>
        <w:ind w:right="-222"/>
        <w:rPr>
          <w:rFonts w:ascii="Calibri Light" w:hAnsi="Calibri Light" w:cs="Calibri Light"/>
          <w:b/>
          <w:highlight w:val="yellow"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Pr="003208A6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xxxxxxxxxxxxxxxxx</w:t>
      </w:r>
      <w:proofErr w:type="spellEnd"/>
    </w:p>
    <w:p w:rsidR="001C7185" w:rsidRDefault="00504997"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</w:t>
      </w:r>
      <w:r>
        <w:rPr>
          <w:rFonts w:ascii="Calibri Light" w:hAnsi="Calibri Light" w:cs="Calibri Light"/>
          <w:sz w:val="22"/>
          <w:szCs w:val="22"/>
        </w:rPr>
        <w:t>ou</w:t>
      </w:r>
      <w:r>
        <w:rPr>
          <w:rFonts w:ascii="Calibri Light" w:hAnsi="Calibri Light" w:cs="Calibri Light"/>
          <w:sz w:val="22"/>
          <w:szCs w:val="22"/>
        </w:rPr>
        <w:t xml:space="preserve"> celular): </w:t>
      </w:r>
      <w:proofErr w:type="spellStart"/>
      <w:r w:rsidRPr="003208A6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xxxxxxxxxxxxxxx</w:t>
      </w:r>
      <w:proofErr w:type="spellEnd"/>
    </w:p>
    <w:p w:rsidR="001C7185" w:rsidRDefault="00504997"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Setor: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>/UFES</w:t>
      </w:r>
    </w:p>
    <w:p w:rsidR="001C7185" w:rsidRDefault="00504997">
      <w:pPr>
        <w:ind w:left="792" w:right="-222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proofErr w:type="spellStart"/>
      <w:r w:rsidRPr="003208A6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xxxxxxxxxxxxxx</w:t>
      </w:r>
      <w:proofErr w:type="spellEnd"/>
    </w:p>
    <w:p w:rsidR="001C7185" w:rsidRDefault="001C7185">
      <w:pPr>
        <w:ind w:right="-222"/>
        <w:rPr>
          <w:rFonts w:ascii="Calibri Light" w:hAnsi="Calibri Light" w:cs="Calibri Light"/>
          <w:b/>
        </w:rPr>
      </w:pPr>
    </w:p>
    <w:p w:rsidR="001C7185" w:rsidRDefault="001C7185">
      <w:pPr>
        <w:ind w:right="-222"/>
        <w:rPr>
          <w:rFonts w:ascii="Calibri Light" w:hAnsi="Calibri Light" w:cs="Calibri Light"/>
          <w:b/>
        </w:rPr>
      </w:pPr>
    </w:p>
    <w:p w:rsidR="001C7185" w:rsidRDefault="00504997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PLANILHA DESCRITIVA</w:t>
      </w:r>
    </w:p>
    <w:p w:rsidR="001C7185" w:rsidRDefault="001C7185">
      <w:pPr>
        <w:pStyle w:val="PargrafodaLista"/>
        <w:ind w:left="360"/>
        <w:jc w:val="both"/>
        <w:rPr>
          <w:rFonts w:ascii="Calibri" w:hAnsi="Calibri" w:cs="Arial"/>
          <w:sz w:val="22"/>
          <w:szCs w:val="22"/>
        </w:rPr>
      </w:pPr>
    </w:p>
    <w:p w:rsidR="001C7185" w:rsidRDefault="00504997">
      <w:pPr>
        <w:pStyle w:val="PargrafodaLista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1</w:t>
      </w:r>
    </w:p>
    <w:p w:rsidR="001C7185" w:rsidRDefault="001C7185">
      <w:pPr>
        <w:pStyle w:val="PargrafodaLista"/>
        <w:ind w:left="360"/>
        <w:jc w:val="both"/>
        <w:rPr>
          <w:rFonts w:ascii="Calibri" w:hAnsi="Calibri" w:cs="Arial"/>
          <w:sz w:val="22"/>
          <w:szCs w:val="22"/>
        </w:rPr>
      </w:pPr>
    </w:p>
    <w:p w:rsidR="003208A6" w:rsidRDefault="00504997" w:rsidP="003208A6">
      <w:pPr>
        <w:pStyle w:val="PargrafodaLista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encontrado n</w:t>
      </w:r>
      <w:r>
        <w:rPr>
          <w:rFonts w:ascii="Calibri" w:hAnsi="Calibri" w:cs="Arial"/>
          <w:sz w:val="22"/>
          <w:szCs w:val="22"/>
        </w:rPr>
        <w:t xml:space="preserve">o catálogo da UFES: </w:t>
      </w:r>
      <w:r w:rsidR="003208A6" w:rsidRPr="00765A3A">
        <w:rPr>
          <w:b/>
          <w:bCs/>
          <w:sz w:val="22"/>
          <w:szCs w:val="22"/>
          <w:highlight w:val="yellow"/>
        </w:rPr>
        <w:t xml:space="preserve">Meio de Cultura </w:t>
      </w:r>
      <w:proofErr w:type="spellStart"/>
      <w:r w:rsidR="003208A6" w:rsidRPr="00765A3A">
        <w:rPr>
          <w:b/>
          <w:bCs/>
          <w:sz w:val="22"/>
          <w:szCs w:val="22"/>
          <w:highlight w:val="yellow"/>
        </w:rPr>
        <w:t>Eagle</w:t>
      </w:r>
      <w:proofErr w:type="spellEnd"/>
      <w:r w:rsidR="003208A6" w:rsidRPr="00765A3A">
        <w:rPr>
          <w:b/>
          <w:bCs/>
          <w:sz w:val="22"/>
          <w:szCs w:val="22"/>
          <w:highlight w:val="yellow"/>
        </w:rPr>
        <w:t xml:space="preserve"> Modificado </w:t>
      </w:r>
      <w:proofErr w:type="spellStart"/>
      <w:r w:rsidR="003208A6" w:rsidRPr="00765A3A">
        <w:rPr>
          <w:b/>
          <w:bCs/>
          <w:sz w:val="22"/>
          <w:szCs w:val="22"/>
          <w:highlight w:val="yellow"/>
        </w:rPr>
        <w:t>Dulbeco</w:t>
      </w:r>
      <w:proofErr w:type="spellEnd"/>
      <w:r w:rsidR="003208A6" w:rsidRPr="00765A3A">
        <w:rPr>
          <w:b/>
          <w:bCs/>
          <w:sz w:val="22"/>
          <w:szCs w:val="22"/>
          <w:highlight w:val="yellow"/>
        </w:rPr>
        <w:t xml:space="preserve">, DMEM, Alto Teor de </w:t>
      </w:r>
      <w:r w:rsidR="003208A6" w:rsidRPr="00947AB9">
        <w:rPr>
          <w:b/>
          <w:bCs/>
          <w:sz w:val="22"/>
          <w:szCs w:val="22"/>
          <w:highlight w:val="yellow"/>
        </w:rPr>
        <w:t>Glicose</w:t>
      </w:r>
      <w:r w:rsidR="003208A6" w:rsidRPr="00947AB9">
        <w:rPr>
          <w:rFonts w:ascii="Calibri Light" w:hAnsi="Calibri Light" w:cs="Calibri Light"/>
          <w:sz w:val="22"/>
          <w:szCs w:val="22"/>
          <w:highlight w:val="yellow"/>
        </w:rPr>
        <w:t xml:space="preserve"> , </w:t>
      </w:r>
      <w:r w:rsidR="003208A6" w:rsidRPr="000B7CB1">
        <w:rPr>
          <w:rFonts w:ascii="Calibri Light" w:hAnsi="Calibri Light" w:cs="Calibri Light"/>
          <w:b/>
          <w:bCs/>
          <w:sz w:val="22"/>
          <w:szCs w:val="22"/>
          <w:highlight w:val="yellow"/>
        </w:rPr>
        <w:t>500 ML.</w:t>
      </w:r>
    </w:p>
    <w:p w:rsidR="001C7185" w:rsidRDefault="001C7185">
      <w:pPr>
        <w:pStyle w:val="PargrafodaLista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1C7185" w:rsidRDefault="00504997" w:rsidP="003208A6">
      <w:pPr>
        <w:pStyle w:val="PargrafodaLista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Código SIE: </w:t>
      </w:r>
      <w:r w:rsidR="003208A6" w:rsidRPr="003208A6">
        <w:rPr>
          <w:highlight w:val="yellow"/>
        </w:rPr>
        <w:t>326822</w:t>
      </w:r>
    </w:p>
    <w:p w:rsidR="001C7185" w:rsidRDefault="001C7185">
      <w:pPr>
        <w:spacing w:line="360" w:lineRule="auto"/>
        <w:rPr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3647"/>
        <w:gridCol w:w="1103"/>
        <w:gridCol w:w="3132"/>
        <w:gridCol w:w="690"/>
        <w:gridCol w:w="506"/>
        <w:gridCol w:w="464"/>
      </w:tblGrid>
      <w:tr w:rsidR="00D35063" w:rsidTr="00D35063">
        <w:trPr>
          <w:trHeight w:val="300"/>
          <w:jc w:val="center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85" w:rsidRDefault="001C71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7185" w:rsidRDefault="005049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7185" w:rsidRDefault="005049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7185" w:rsidRDefault="005049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7185" w:rsidRDefault="005049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7185" w:rsidRDefault="005049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/>
              <w:t>unitário  (R$)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7185" w:rsidRDefault="005049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/>
              <w:t xml:space="preserve"> total (R$)</w:t>
            </w:r>
          </w:p>
        </w:tc>
      </w:tr>
      <w:tr w:rsidR="00D35063" w:rsidTr="00D35063">
        <w:trPr>
          <w:trHeight w:val="31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6" w:rsidRDefault="003208A6" w:rsidP="003208A6"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Sigma-Aldrich Brasil Ltda.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68.337.658/0001-27 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MEIO EAGLE DULBECCO MODIFICADO COM 500ML DE GLICOSE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6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142,70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856,00 </w:t>
            </w:r>
          </w:p>
        </w:tc>
      </w:tr>
      <w:tr w:rsidR="00D35063" w:rsidTr="00D35063">
        <w:trPr>
          <w:trHeight w:val="31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6" w:rsidRDefault="003208A6" w:rsidP="003208A6"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LIFE TECH BRASIL COM. E IND. DE PRODUTOS PARA BIOTECNOLOGIA LTDA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63.067.904/0005-88 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DMEM ALTA GLICO C LGLUT E PIRUV NA 500ML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6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151,42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908,52 </w:t>
            </w:r>
          </w:p>
        </w:tc>
      </w:tr>
      <w:tr w:rsidR="00D35063" w:rsidTr="00D35063">
        <w:trPr>
          <w:trHeight w:val="31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6" w:rsidRDefault="003208A6" w:rsidP="003208A6"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VITROCEL COMÉRCIO DE PRODUTOS P/LABORATÓRIOS EIRELI-EPP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8.095.583/0001-93 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MEIO DULBECCO MEM(DMEM)ALTA GLICOSE 500M </w:t>
            </w:r>
          </w:p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D0069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6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152,44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A6" w:rsidRPr="00D35063" w:rsidRDefault="003208A6" w:rsidP="003208A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35063">
              <w:rPr>
                <w:sz w:val="16"/>
                <w:szCs w:val="16"/>
                <w:highlight w:val="yellow"/>
              </w:rPr>
              <w:t xml:space="preserve">914,64 </w:t>
            </w:r>
          </w:p>
        </w:tc>
      </w:tr>
    </w:tbl>
    <w:p w:rsidR="001C7185" w:rsidRDefault="00504997">
      <w:pPr>
        <w:spacing w:beforeLines="100" w:before="240" w:line="360" w:lineRule="auto"/>
        <w:rPr>
          <w:rFonts w:ascii="Calibri Light" w:hAnsi="Calibri Light" w:cs="Calibri Light"/>
          <w:b/>
          <w:color w:val="FF0000"/>
          <w:sz w:val="16"/>
          <w:szCs w:val="16"/>
        </w:rPr>
      </w:pPr>
      <w:r>
        <w:rPr>
          <w:rFonts w:ascii="Calibri Light" w:hAnsi="Calibri Light" w:cs="Calibri Light"/>
          <w:b/>
          <w:color w:val="FF0000"/>
          <w:sz w:val="16"/>
          <w:szCs w:val="16"/>
        </w:rPr>
        <w:t xml:space="preserve">* Não possui CNPJ por se tratar de </w:t>
      </w:r>
      <w:r>
        <w:rPr>
          <w:rFonts w:ascii="Calibri Light" w:hAnsi="Calibri Light" w:cs="Calibri Light"/>
          <w:b/>
          <w:color w:val="FF0000"/>
          <w:sz w:val="16"/>
          <w:szCs w:val="16"/>
        </w:rPr>
        <w:t>empresa estrangeira.</w:t>
      </w:r>
    </w:p>
    <w:p w:rsidR="001C7185" w:rsidRDefault="001C7185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1C7185" w:rsidRDefault="00504997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CONDIÇÕES DE ENTREGA: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A entrega do material deverá ser previamente </w:t>
      </w:r>
      <w:r>
        <w:rPr>
          <w:rFonts w:ascii="Calibri Light" w:hAnsi="Calibri Light" w:cs="Calibri Light"/>
          <w:b/>
          <w:sz w:val="22"/>
          <w:szCs w:val="22"/>
          <w:u w:val="single"/>
        </w:rPr>
        <w:t>agendada, com antecedência mínima de 24 horas,</w:t>
      </w:r>
      <w:r>
        <w:rPr>
          <w:rFonts w:ascii="Calibri Light" w:hAnsi="Calibri Light" w:cs="Calibri Light"/>
          <w:sz w:val="22"/>
          <w:szCs w:val="22"/>
        </w:rPr>
        <w:t xml:space="preserve"> com o Almoxarifado Central da UFES, em dias úteis, horário de expediente, d</w:t>
      </w:r>
      <w:r>
        <w:rPr>
          <w:rFonts w:ascii="Calibri Light" w:hAnsi="Calibri Light" w:cs="Calibri Light"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segunda à sexta-feira através dos telefones: (27) 4009-2308 ou 4009-2309 ou por e-mail: </w:t>
      </w:r>
      <w:r>
        <w:fldChar w:fldCharType="begin"/>
      </w:r>
      <w:r>
        <w:instrText xml:space="preserve"> HYPERLINK "mailto:almoxarifadoufes@gmail.com" </w:instrText>
      </w:r>
      <w:r>
        <w:fldChar w:fldCharType="separate"/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t>almoxarifadoufes@gmail.com</w:t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>.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material d</w:t>
      </w:r>
      <w:r>
        <w:rPr>
          <w:rFonts w:ascii="Calibri Light" w:hAnsi="Calibri Light" w:cs="Calibri Light"/>
          <w:sz w:val="22"/>
          <w:szCs w:val="22"/>
        </w:rPr>
        <w:t>everá ser entregue no seguinte endereço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e </w:t>
      </w:r>
      <w:r>
        <w:rPr>
          <w:rFonts w:ascii="Calibri Light" w:hAnsi="Calibri Light" w:cs="Calibri Light"/>
          <w:sz w:val="22"/>
          <w:szCs w:val="22"/>
        </w:rPr>
        <w:t>horário: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Campus Universitário de Goiabeiras (Almoxarifado Central - UFES)</w:t>
      </w:r>
    </w:p>
    <w:p w:rsidR="001C7185" w:rsidRDefault="00504997">
      <w:pPr>
        <w:pStyle w:val="Numerao"/>
        <w:ind w:left="141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Av. Fernando Ferrari, 514 – Bairro de Goiabeiras – Vitória/ES, CEP 29075-910.</w:t>
      </w:r>
    </w:p>
    <w:p w:rsidR="001C7185" w:rsidRDefault="00504997">
      <w:pPr>
        <w:pStyle w:val="Numerao"/>
        <w:ind w:left="1416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 xml:space="preserve">Horário de entrega: </w:t>
      </w:r>
      <w:r>
        <w:rPr>
          <w:rFonts w:ascii="Calibri Light" w:hAnsi="Calibri Light" w:cs="Calibri Light"/>
          <w:b/>
          <w:sz w:val="22"/>
          <w:szCs w:val="22"/>
          <w:u w:val="single"/>
        </w:rPr>
        <w:t>das 9:00 às 11:30h e d</w:t>
      </w:r>
      <w:r>
        <w:rPr>
          <w:rFonts w:ascii="Calibri Light" w:hAnsi="Calibri Light" w:cs="Calibri Light"/>
          <w:b/>
          <w:sz w:val="22"/>
          <w:szCs w:val="22"/>
          <w:u w:val="single"/>
          <w:lang w:val="pt-BR"/>
        </w:rPr>
        <w:t>as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13:30 às 17:00h.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Será de responsabilidade da contratada o transporte vertical e horizontal do objeto até o local indicado pelo responsável do recebimento. </w:t>
      </w:r>
    </w:p>
    <w:p w:rsidR="001C7185" w:rsidRDefault="00504997">
      <w:pPr>
        <w:pStyle w:val="Numerao"/>
        <w:numPr>
          <w:ilvl w:val="1"/>
          <w:numId w:val="4"/>
        </w:numPr>
        <w:shd w:val="clear" w:color="auto" w:fill="FFFFFF" w:themeFill="backgroun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Eventualmente poderá ser solicitada a entrega diretamente em uma das unidades administrativas da UFES (</w:t>
      </w:r>
      <w:r>
        <w:rPr>
          <w:rFonts w:ascii="Calibri Light" w:hAnsi="Calibri Light" w:cs="Calibri Light"/>
          <w:i/>
          <w:iCs/>
          <w:sz w:val="22"/>
          <w:szCs w:val="22"/>
        </w:rPr>
        <w:t>campus</w:t>
      </w:r>
      <w:r>
        <w:rPr>
          <w:rFonts w:ascii="Calibri Light" w:hAnsi="Calibri Light" w:cs="Calibri Light"/>
          <w:sz w:val="22"/>
          <w:szCs w:val="22"/>
        </w:rPr>
        <w:t xml:space="preserve"> de Goia</w:t>
      </w:r>
      <w:r>
        <w:rPr>
          <w:rFonts w:ascii="Calibri Light" w:hAnsi="Calibri Light" w:cs="Calibri Light"/>
          <w:sz w:val="22"/>
          <w:szCs w:val="22"/>
        </w:rPr>
        <w:t>beiras e de Maruípe), devido a fatores como: peso, volume, condições ambientais, favorecimento para montagem etc. Tal ocorrência deverá se dar sem ônus algum para a Universidade.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Re</w:t>
      </w:r>
      <w:r w:rsidR="00D35063">
        <w:rPr>
          <w:rFonts w:ascii="Calibri Light" w:hAnsi="Calibri Light" w:cs="Calibri Light"/>
          <w:sz w:val="22"/>
          <w:szCs w:val="22"/>
          <w:lang w:val="pt-BR"/>
        </w:rPr>
        <w:t>s</w:t>
      </w:r>
      <w:r>
        <w:rPr>
          <w:rFonts w:ascii="Calibri Light" w:hAnsi="Calibri Light" w:cs="Calibri Light"/>
          <w:sz w:val="22"/>
          <w:szCs w:val="22"/>
          <w:lang w:val="pt-BR"/>
        </w:rPr>
        <w:t>ponsável pelo recebimento do material:</w:t>
      </w:r>
    </w:p>
    <w:p w:rsidR="001C7185" w:rsidRPr="00D35063" w:rsidRDefault="00504997">
      <w:pPr>
        <w:pStyle w:val="Numerao"/>
        <w:numPr>
          <w:ilvl w:val="2"/>
          <w:numId w:val="4"/>
        </w:numPr>
        <w:spacing w:line="240" w:lineRule="auto"/>
        <w:ind w:left="1225" w:hanging="505"/>
        <w:rPr>
          <w:rFonts w:ascii="Calibri Light" w:hAnsi="Calibri Light" w:cs="Calibri Light"/>
          <w:sz w:val="22"/>
          <w:szCs w:val="22"/>
          <w:highlight w:val="yellow"/>
        </w:rPr>
      </w:pPr>
      <w:r>
        <w:rPr>
          <w:rFonts w:ascii="Calibri Light" w:hAnsi="Calibri Light" w:cs="Calibri Light"/>
          <w:sz w:val="22"/>
          <w:szCs w:val="22"/>
        </w:rPr>
        <w:t>Nome</w:t>
      </w:r>
      <w:r w:rsidRPr="00D35063">
        <w:rPr>
          <w:rFonts w:ascii="Calibri Light" w:hAnsi="Calibri Light" w:cs="Calibri Light"/>
          <w:sz w:val="22"/>
          <w:szCs w:val="22"/>
          <w:highlight w:val="yellow"/>
        </w:rPr>
        <w:t xml:space="preserve">: </w:t>
      </w:r>
      <w:proofErr w:type="spellStart"/>
      <w:r w:rsidRPr="00D35063"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xxxxxxxxxxxxxxxxxxxx</w:t>
      </w:r>
      <w:proofErr w:type="spellEnd"/>
    </w:p>
    <w:p w:rsidR="001C7185" w:rsidRDefault="00504997">
      <w:pPr>
        <w:spacing w:line="276" w:lineRule="auto"/>
        <w:ind w:left="516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</w:t>
      </w:r>
      <w:r>
        <w:rPr>
          <w:rFonts w:ascii="Calibri Light" w:hAnsi="Calibri Light" w:cs="Calibri Light"/>
          <w:sz w:val="22"/>
          <w:szCs w:val="22"/>
        </w:rPr>
        <w:t xml:space="preserve">(fixo e celular): </w:t>
      </w:r>
      <w:proofErr w:type="spellStart"/>
      <w:r w:rsidRPr="00D35063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xxxxxxxxxxxxxxxxxxx</w:t>
      </w:r>
      <w:proofErr w:type="spellEnd"/>
    </w:p>
    <w:p w:rsidR="001C7185" w:rsidRDefault="00504997">
      <w:pPr>
        <w:spacing w:line="276" w:lineRule="auto"/>
        <w:ind w:left="516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proofErr w:type="spellStart"/>
      <w:r w:rsidRPr="00D35063"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xxxxxxxxxxxxxxxxxxxxxxxxxxxx</w:t>
      </w:r>
      <w:proofErr w:type="spellEnd"/>
    </w:p>
    <w:p w:rsidR="001C7185" w:rsidRDefault="001C7185">
      <w:pPr>
        <w:pStyle w:val="Numerao"/>
        <w:ind w:left="360"/>
        <w:rPr>
          <w:rFonts w:ascii="Calibri Light" w:hAnsi="Calibri Light" w:cs="Calibri Light"/>
          <w:sz w:val="22"/>
          <w:szCs w:val="22"/>
        </w:rPr>
      </w:pPr>
    </w:p>
    <w:p w:rsidR="001C7185" w:rsidRDefault="00504997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PRAZO DE ENTREGA 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lastRenderedPageBreak/>
        <w:t xml:space="preserve"> Deverá a contratada fornecer o material no prazo máximo de </w:t>
      </w:r>
      <w:r w:rsidRPr="00D35063">
        <w:rPr>
          <w:rFonts w:ascii="Calibri Light" w:hAnsi="Calibri Light" w:cs="Calibri Light"/>
          <w:b/>
          <w:bCs/>
          <w:color w:val="FF0000"/>
          <w:sz w:val="22"/>
          <w:szCs w:val="22"/>
          <w:highlight w:val="yellow"/>
          <w:u w:val="single"/>
          <w:lang w:val="pt-BR"/>
        </w:rPr>
        <w:t>30 (trinta)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dias, a contar da data de recebimento da </w:t>
      </w:r>
      <w:r>
        <w:rPr>
          <w:rFonts w:ascii="Calibri Light" w:hAnsi="Calibri Light" w:cs="Calibri Light"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ota de </w:t>
      </w:r>
      <w:r>
        <w:rPr>
          <w:rFonts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mpenho. </w:t>
      </w:r>
    </w:p>
    <w:p w:rsidR="001C7185" w:rsidRDefault="001C7185">
      <w:pPr>
        <w:pStyle w:val="Numerao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 w:rsidR="001C7185" w:rsidRDefault="00504997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CABERÁ À UFES: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notificar o fornecedor vencedor quanto à requisição do fornecimento mediante envio da Nota de Empenho, a ser repassada via fax ou e-mail para o fornecedor vencedor;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permitir acesso dos </w:t>
      </w:r>
      <w:r>
        <w:rPr>
          <w:rFonts w:ascii="Calibri Light" w:hAnsi="Calibri Light" w:cs="Calibri Light"/>
          <w:sz w:val="22"/>
          <w:szCs w:val="22"/>
          <w:lang w:val="pt-BR"/>
        </w:rPr>
        <w:t>empregados do fornecedor vencedor às suas dependências para o fornecimento do material;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prestar as informações e os esclarecimentos pertinentes que venham a ser solicitados pelo fornecedor vencedor;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efetuar os pagamentos devidos pelo fornecimento do objeto</w:t>
      </w:r>
      <w:r>
        <w:rPr>
          <w:rFonts w:ascii="Calibri Light" w:hAnsi="Calibri Light" w:cs="Calibri Light"/>
          <w:sz w:val="22"/>
          <w:szCs w:val="22"/>
          <w:lang w:val="pt-BR"/>
        </w:rPr>
        <w:t>, desde que cumpridas todas as formalidades e exigências deste Termo de Referência;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exercer a fiscalização sobre os materiais fornecidos, observando preços, quantitativos e as especificações do material;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c</w:t>
      </w:r>
      <w:r>
        <w:rPr>
          <w:rFonts w:ascii="Calibri Light" w:hAnsi="Calibri Light" w:cs="Calibri Light"/>
          <w:sz w:val="22"/>
          <w:szCs w:val="22"/>
          <w:lang w:val="pt-BR"/>
        </w:rPr>
        <w:t>omunicar oficialmente ao fornecedor vencedor qualqu</w:t>
      </w:r>
      <w:r>
        <w:rPr>
          <w:rFonts w:ascii="Calibri Light" w:hAnsi="Calibri Light" w:cs="Calibri Light"/>
          <w:sz w:val="22"/>
          <w:szCs w:val="22"/>
          <w:lang w:val="pt-BR"/>
        </w:rPr>
        <w:t>er irregularidade encontrada no fornecimento, bem como quaisquer falhas verificadas no cumprimento do disposto neste Termo de Referência;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solicitar a troca dos produtos que não atenderem às especificações do objeto.</w:t>
      </w:r>
    </w:p>
    <w:p w:rsidR="001C7185" w:rsidRDefault="001C7185">
      <w:pPr>
        <w:pStyle w:val="Numerao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 w:rsidR="001C7185" w:rsidRDefault="00504997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DOS ENCARGOS D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O</w:t>
      </w:r>
      <w:r>
        <w:rPr>
          <w:rFonts w:ascii="Calibri Light" w:hAnsi="Calibri Light" w:cs="Calibri Light"/>
          <w:b/>
          <w:sz w:val="22"/>
          <w:szCs w:val="22"/>
        </w:rPr>
        <w:t xml:space="preserve"> FORNECEDOR VENCEDOR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Cab</w:t>
      </w:r>
      <w:r>
        <w:rPr>
          <w:rFonts w:ascii="Calibri Light" w:hAnsi="Calibri Light" w:cs="Calibri Light"/>
          <w:sz w:val="22"/>
          <w:szCs w:val="22"/>
          <w:lang w:val="pt-BR"/>
        </w:rPr>
        <w:t>erá ao fornecedor vencedor, a partir do recebimento da Nota de Empenho, o cumprimento das seguintes obrigações: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entregar o material no prazo estipulado, conforme o item 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10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</w:rPr>
        <w:t>.1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responder, em relação aos seus funcionários, por todas as despesas decorrentes do</w:t>
      </w:r>
      <w:r>
        <w:rPr>
          <w:rFonts w:ascii="Calibri Light" w:hAnsi="Calibri Light" w:cs="Calibri Light"/>
          <w:sz w:val="22"/>
          <w:szCs w:val="22"/>
        </w:rPr>
        <w:t xml:space="preserve"> fornecimento dos produtos e por outras correlatas, tais como salários, seguros de acidentes, tributos, indenizações, vales-refeição, vales-transporte e outras que porventura venham a ser criadas e exigidas pelo Poder Público;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respeitar as normas e procedi</w:t>
      </w:r>
      <w:r>
        <w:rPr>
          <w:rFonts w:ascii="Calibri Light" w:hAnsi="Calibri Light" w:cs="Calibri Light"/>
          <w:sz w:val="22"/>
          <w:szCs w:val="22"/>
        </w:rPr>
        <w:t>mentos de controle interno, inclusive de acesso às dependências da UFES;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responder pelos danos causados diretamente à Administração ou aos bens da UFES, ou ainda a terceiros, decorrentes de sua culpa ou dolo, durante a execução do contrato, não </w:t>
      </w:r>
      <w:r>
        <w:rPr>
          <w:rFonts w:ascii="Calibri Light" w:hAnsi="Calibri Light" w:cs="Calibri Light"/>
          <w:sz w:val="22"/>
          <w:szCs w:val="22"/>
        </w:rPr>
        <w:t>excluindo ou reduzindo essa responsabilidade e fiscalização ou o acompanhamento pela UFES;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efetuar a troca dos produtos que não atenderem às especificações do objeto, no prazo assinado estipulado pela Administração da UFES;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comunicar à Administração da UFE</w:t>
      </w:r>
      <w:r>
        <w:rPr>
          <w:rFonts w:ascii="Calibri Light" w:hAnsi="Calibri Light" w:cs="Calibri Light"/>
          <w:sz w:val="22"/>
          <w:szCs w:val="22"/>
        </w:rPr>
        <w:t>S qualquer anormalidade constatada e prestar os esclarecimentos solicitados;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manter, durante o período de contratação, o atendimento das condições exigidas </w:t>
      </w:r>
      <w:r>
        <w:rPr>
          <w:rFonts w:ascii="Calibri Light" w:hAnsi="Calibri Light" w:cs="Calibri Light"/>
          <w:sz w:val="22"/>
          <w:szCs w:val="22"/>
          <w:lang w:val="pt-BR"/>
        </w:rPr>
        <w:t>neste 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Ao fornecedor vencedor caberá assumir a responsabilidade por: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</w:t>
      </w:r>
      <w:r>
        <w:rPr>
          <w:rFonts w:ascii="Calibri Light" w:hAnsi="Calibri Light" w:cs="Calibri Light"/>
          <w:sz w:val="22"/>
          <w:szCs w:val="22"/>
        </w:rPr>
        <w:t>cargos previdenciários e obrigações sociais previstos na legislação social e trabalhista em vigor, obrigando-se a saldá-las na época própria, uma vez que os seus empregados não manterão nenhum vínculo empregatício com a UFES;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todas as providências e obriga</w:t>
      </w:r>
      <w:r>
        <w:rPr>
          <w:rFonts w:ascii="Calibri Light" w:hAnsi="Calibri Light" w:cs="Calibri Light"/>
          <w:sz w:val="22"/>
          <w:szCs w:val="22"/>
        </w:rPr>
        <w:t>ções estabelecidas na legislação específica de acidentes de trabalho, quando, em ocorrência da espécie, forem vítimas os seus empregados durante a execução do contrato, ainda que acontecido em dependências da UFES;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de possível demanda tra</w:t>
      </w:r>
      <w:r>
        <w:rPr>
          <w:rFonts w:ascii="Calibri Light" w:hAnsi="Calibri Light" w:cs="Calibri Light"/>
          <w:sz w:val="22"/>
          <w:szCs w:val="22"/>
        </w:rPr>
        <w:t>balhista, civil ou penal, relacionada à execução do contrato, originariamente ou vinculada por prevenção, conexão ou continência;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encargos fiscais e comerciais resultantes da contratação proveniente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descarga do material no ato da</w:t>
      </w:r>
      <w:r>
        <w:rPr>
          <w:rFonts w:ascii="Calibri Light" w:hAnsi="Calibri Light" w:cs="Calibri Light"/>
          <w:sz w:val="22"/>
          <w:szCs w:val="22"/>
        </w:rPr>
        <w:t xml:space="preserve"> entrega, sem ônus para a contratante.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inadimplência d</w:t>
      </w:r>
      <w:r>
        <w:rPr>
          <w:rFonts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</w:rPr>
        <w:t>, com referência aos encargos sociais, comerciais e fiscais não transfere a responsabilidade por seu pagamento à Administração da UFES, nem poderá onerar o objeto desta contrataçã</w:t>
      </w:r>
      <w:r>
        <w:rPr>
          <w:rFonts w:ascii="Calibri Light" w:hAnsi="Calibri Light" w:cs="Calibri Light"/>
          <w:sz w:val="22"/>
          <w:szCs w:val="22"/>
        </w:rPr>
        <w:t xml:space="preserve">o, razão pela qual </w:t>
      </w:r>
      <w:r>
        <w:rPr>
          <w:rFonts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</w:rPr>
        <w:t xml:space="preserve"> renuncia expressamente a qualquer vínculo de solidariedade, ativa ou passiva, com a UFES.</w:t>
      </w:r>
    </w:p>
    <w:p w:rsidR="001C7185" w:rsidRDefault="00504997">
      <w:pPr>
        <w:pStyle w:val="Numerao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São expressamente vedadas ao fornecedor vencedor: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contratação de servidor pertencente ao quadro de pessoal da UFES para exe</w:t>
      </w:r>
      <w:r>
        <w:rPr>
          <w:rFonts w:ascii="Calibri Light" w:hAnsi="Calibri Light" w:cs="Calibri Light"/>
          <w:sz w:val="22"/>
          <w:szCs w:val="22"/>
        </w:rPr>
        <w:t xml:space="preserve">cução do contrato decorrente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veiculação de publicidade acerca do contrato, salvo se houver prévia autorização da Administração da UFES;</w:t>
      </w:r>
    </w:p>
    <w:p w:rsidR="001C7185" w:rsidRDefault="00504997">
      <w:pPr>
        <w:pStyle w:val="Numerao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subcontratação de outra empresa para a execução do objeto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1C7185" w:rsidRDefault="001C7185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1C7185" w:rsidRDefault="00504997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DAS</w:t>
      </w:r>
      <w:r>
        <w:rPr>
          <w:rFonts w:ascii="Calibri Light" w:hAnsi="Calibri Light" w:cs="Calibri Light"/>
          <w:b/>
          <w:sz w:val="22"/>
          <w:szCs w:val="22"/>
        </w:rPr>
        <w:t xml:space="preserve"> SANÇÕE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S</w:t>
      </w:r>
    </w:p>
    <w:p w:rsidR="001C7185" w:rsidRDefault="00504997">
      <w:pPr>
        <w:pStyle w:val="Numerao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Se a Contratada inadimplir as obrigações assumidas, no todo ou em parte, ficará sujeita às sanções previstas nos Arts. 86 e 87 da Lei nº 8.666/1993 e ao pagamento de multa nos seguintes termos:</w:t>
      </w:r>
    </w:p>
    <w:p w:rsidR="001C7185" w:rsidRDefault="00504997">
      <w:pPr>
        <w:numPr>
          <w:ilvl w:val="0"/>
          <w:numId w:val="5"/>
        </w:numPr>
        <w:spacing w:before="120" w:after="120" w:line="276" w:lineRule="auto"/>
        <w:ind w:left="960" w:hanging="227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Atraso da entrega do objeto, aplicar-se-á multa de mo</w:t>
      </w:r>
      <w:r>
        <w:rPr>
          <w:rFonts w:ascii="Calibri Light" w:hAnsi="Calibri Light" w:cs="Calibri Light"/>
          <w:sz w:val="22"/>
          <w:szCs w:val="22"/>
          <w:lang w:eastAsia="zh-CN"/>
        </w:rPr>
        <w:t>ra no percentual de 0,33% (trinta e três centésimos por cento) por dia, calculada sobre o valor total dos itens não entregues dentro do prazo estipulado neste Termo de Referência, observado o limite de 10% (dez por cento).</w:t>
      </w:r>
    </w:p>
    <w:p w:rsidR="001C7185" w:rsidRDefault="00504997">
      <w:pPr>
        <w:numPr>
          <w:ilvl w:val="0"/>
          <w:numId w:val="5"/>
        </w:numPr>
        <w:spacing w:before="120" w:after="120" w:line="276" w:lineRule="auto"/>
        <w:ind w:left="960" w:hanging="227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 xml:space="preserve">Inexecução total do </w:t>
      </w:r>
      <w:r>
        <w:rPr>
          <w:rFonts w:ascii="Calibri Light" w:hAnsi="Calibri Light" w:cs="Calibri Light"/>
          <w:sz w:val="22"/>
          <w:szCs w:val="22"/>
          <w:lang w:eastAsia="zh-CN"/>
        </w:rPr>
        <w:t>objeto, aplicar-se-á multa de mora no percentual de 0,33% (trinta e três centésimos por cento) por dia, calculada sobre o valor total dos itens não entregues dentro do prazo estipulado neste Termo de Referência, observado o limite de 10% (dez por cento), m</w:t>
      </w:r>
      <w:r>
        <w:rPr>
          <w:rFonts w:ascii="Calibri Light" w:hAnsi="Calibri Light" w:cs="Calibri Light"/>
          <w:sz w:val="22"/>
          <w:szCs w:val="22"/>
          <w:lang w:eastAsia="zh-CN"/>
        </w:rPr>
        <w:t>ais multa de 10% (dez por cento) depois de configurada a inexecução total do objeto.</w:t>
      </w:r>
    </w:p>
    <w:p w:rsidR="001C7185" w:rsidRDefault="00504997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</w:rPr>
        <w:t>m caso de inexecução parcial, a multa compensatória, no mesmo percentual do subitem acima, será aplicada de forma proporcional à obrigação inadimplida;</w:t>
      </w:r>
    </w:p>
    <w:p w:rsidR="001C7185" w:rsidRDefault="00504997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Atingindo os limit</w:t>
      </w:r>
      <w:r>
        <w:rPr>
          <w:rFonts w:ascii="Calibri Light" w:hAnsi="Calibri Light" w:cs="Calibri Light"/>
          <w:sz w:val="22"/>
          <w:szCs w:val="22"/>
        </w:rPr>
        <w:t xml:space="preserve">es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de multa moratória </w:t>
      </w:r>
      <w:r>
        <w:rPr>
          <w:rFonts w:ascii="Calibri Light" w:hAnsi="Calibri Light" w:cs="Calibri Light"/>
          <w:sz w:val="22"/>
          <w:szCs w:val="22"/>
        </w:rPr>
        <w:t xml:space="preserve">estabelecidos nas alíneas “a” e “b”, poderá ser considerada inexecução </w:t>
      </w:r>
      <w:r>
        <w:rPr>
          <w:rFonts w:ascii="Calibri Light" w:hAnsi="Calibri Light" w:cs="Calibri Light"/>
          <w:sz w:val="22"/>
          <w:szCs w:val="22"/>
          <w:lang w:val="pt-BR"/>
        </w:rPr>
        <w:t>(</w:t>
      </w:r>
      <w:r>
        <w:rPr>
          <w:rFonts w:ascii="Calibri Light" w:hAnsi="Calibri Light" w:cs="Calibri Light"/>
          <w:sz w:val="22"/>
          <w:szCs w:val="22"/>
        </w:rPr>
        <w:t>total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ou parcial)</w:t>
      </w:r>
      <w:r>
        <w:rPr>
          <w:rFonts w:ascii="Calibri Light" w:hAnsi="Calibri Light" w:cs="Calibri Light"/>
          <w:sz w:val="22"/>
          <w:szCs w:val="22"/>
        </w:rPr>
        <w:t xml:space="preserve"> da obrigação assumida e ser cancelada unilateralmente a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parcela inadimplida da </w:t>
      </w:r>
      <w:r>
        <w:rPr>
          <w:rFonts w:ascii="Calibri Light" w:hAnsi="Calibri Light" w:cs="Calibri Light"/>
          <w:sz w:val="22"/>
          <w:szCs w:val="22"/>
        </w:rPr>
        <w:t xml:space="preserve">aquisição a que se refere este Termo de Referência, sem prejuízo </w:t>
      </w:r>
      <w:r>
        <w:rPr>
          <w:rFonts w:ascii="Calibri Light" w:hAnsi="Calibri Light" w:cs="Calibri Light"/>
          <w:sz w:val="22"/>
          <w:szCs w:val="22"/>
        </w:rPr>
        <w:t>das demais sanções cabíveis</w:t>
      </w:r>
      <w:r>
        <w:rPr>
          <w:rFonts w:ascii="Calibri Light" w:hAnsi="Calibri Light" w:cs="Calibri Light"/>
          <w:sz w:val="22"/>
          <w:szCs w:val="22"/>
          <w:lang w:val="pt-BR"/>
        </w:rPr>
        <w:t>.</w:t>
      </w:r>
    </w:p>
    <w:p w:rsidR="001C7185" w:rsidRDefault="001C7185">
      <w:pPr>
        <w:pStyle w:val="Numerao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 w:rsidR="001C7185" w:rsidRDefault="001C7185">
      <w:pPr>
        <w:pStyle w:val="Numerao"/>
        <w:ind w:left="360"/>
        <w:rPr>
          <w:rFonts w:ascii="Calibri Light" w:hAnsi="Calibri Light" w:cs="Calibri Light"/>
          <w:sz w:val="22"/>
          <w:szCs w:val="22"/>
          <w:lang w:val="pt-BR"/>
        </w:rPr>
      </w:pPr>
      <w:bookmarkStart w:id="0" w:name="_GoBack"/>
      <w:bookmarkEnd w:id="0"/>
    </w:p>
    <w:p w:rsidR="001C7185" w:rsidRDefault="00504997">
      <w:pPr>
        <w:pStyle w:val="Numerao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ATESTE DA NOTA FISCAL E PAGAMENTO</w:t>
      </w:r>
    </w:p>
    <w:p w:rsidR="001C7185" w:rsidRDefault="00504997">
      <w:pPr>
        <w:pStyle w:val="Numerao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Realizada a entrega, o responsável pelo recebimento deverá atestar a Nota Fiscal e entreg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á</w:t>
      </w:r>
      <w:r>
        <w:rPr>
          <w:rFonts w:ascii="Calibri Light" w:hAnsi="Calibri Light" w:cs="Calibri Light"/>
          <w:bCs/>
          <w:sz w:val="22"/>
          <w:szCs w:val="22"/>
        </w:rPr>
        <w:t>-la na Secretaria Administrativa do Almoxarifado Central da UFES – SALM/D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bCs/>
          <w:sz w:val="22"/>
          <w:szCs w:val="22"/>
        </w:rPr>
        <w:t xml:space="preserve">, para que seja providenciado o pagamento. </w:t>
      </w:r>
    </w:p>
    <w:p w:rsidR="001C7185" w:rsidRDefault="00504997">
      <w:pPr>
        <w:pStyle w:val="Numerao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O ateste da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bCs/>
          <w:sz w:val="22"/>
          <w:szCs w:val="22"/>
        </w:rPr>
        <w:t xml:space="preserve">ota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F</w:t>
      </w:r>
      <w:r>
        <w:rPr>
          <w:rFonts w:ascii="Calibri Light" w:hAnsi="Calibri Light" w:cs="Calibri Light"/>
          <w:bCs/>
          <w:sz w:val="22"/>
          <w:szCs w:val="22"/>
        </w:rPr>
        <w:t xml:space="preserve">iscal deverá conter obrigatoriamente: o nome legível do servidor responsável pelo recebimento,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o </w:t>
      </w:r>
      <w:r>
        <w:rPr>
          <w:rFonts w:ascii="Calibri Light" w:hAnsi="Calibri Light" w:cs="Calibri Light"/>
          <w:bCs/>
          <w:sz w:val="22"/>
          <w:szCs w:val="22"/>
        </w:rPr>
        <w:t xml:space="preserve">número da matrícula e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a </w:t>
      </w:r>
      <w:r>
        <w:rPr>
          <w:rFonts w:ascii="Calibri Light" w:hAnsi="Calibri Light" w:cs="Calibri Light"/>
          <w:bCs/>
          <w:sz w:val="22"/>
          <w:szCs w:val="22"/>
        </w:rPr>
        <w:t>data de recebimento.</w:t>
      </w:r>
    </w:p>
    <w:p w:rsidR="001C7185" w:rsidRDefault="001C7185">
      <w:pPr>
        <w:pStyle w:val="Numerao"/>
        <w:ind w:left="360"/>
        <w:rPr>
          <w:rFonts w:ascii="Calibri Light" w:hAnsi="Calibri Light" w:cs="Calibri Light"/>
          <w:bCs/>
          <w:sz w:val="22"/>
          <w:szCs w:val="22"/>
        </w:rPr>
      </w:pPr>
    </w:p>
    <w:p w:rsidR="001C7185" w:rsidRDefault="00504997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highlight w:val="yellow"/>
        </w:rPr>
        <w:t>Vitória</w:t>
      </w:r>
      <w:r>
        <w:rPr>
          <w:rFonts w:ascii="Calibri Light" w:hAnsi="Calibri Light" w:cs="Calibri Light"/>
          <w:b/>
          <w:sz w:val="22"/>
          <w:szCs w:val="22"/>
        </w:rPr>
        <w:t xml:space="preserve">, </w:t>
      </w:r>
      <w:r>
        <w:rPr>
          <w:rFonts w:ascii="Calibri Light" w:hAnsi="Calibri Light" w:cs="Calibri Light"/>
          <w:b/>
          <w:sz w:val="22"/>
          <w:szCs w:val="22"/>
          <w:highlight w:val="yellow"/>
        </w:rPr>
        <w:t xml:space="preserve">10 </w:t>
      </w:r>
      <w:r>
        <w:rPr>
          <w:rFonts w:ascii="Calibri Light" w:hAnsi="Calibri Light" w:cs="Calibri Light"/>
          <w:b/>
          <w:sz w:val="22"/>
          <w:szCs w:val="22"/>
        </w:rPr>
        <w:t xml:space="preserve">de </w:t>
      </w:r>
      <w:r>
        <w:rPr>
          <w:rFonts w:ascii="Calibri Light" w:hAnsi="Calibri Light" w:cs="Calibri Light"/>
          <w:b/>
          <w:sz w:val="22"/>
          <w:szCs w:val="22"/>
          <w:highlight w:val="yellow"/>
        </w:rPr>
        <w:t xml:space="preserve">julho </w:t>
      </w:r>
      <w:r>
        <w:rPr>
          <w:rFonts w:ascii="Calibri Light" w:hAnsi="Calibri Light" w:cs="Calibri Light"/>
          <w:b/>
          <w:sz w:val="22"/>
          <w:szCs w:val="22"/>
        </w:rPr>
        <w:t>de 2021.</w:t>
      </w:r>
    </w:p>
    <w:p w:rsidR="001C7185" w:rsidRDefault="001C7185">
      <w:pPr>
        <w:rPr>
          <w:rFonts w:ascii="Calibri Light" w:hAnsi="Calibri Light" w:cs="Calibri Light"/>
          <w:b/>
          <w:sz w:val="22"/>
          <w:szCs w:val="22"/>
        </w:rPr>
      </w:pPr>
    </w:p>
    <w:p w:rsidR="001C7185" w:rsidRDefault="00504997">
      <w:pPr>
        <w:rPr>
          <w:rFonts w:ascii="Calibri Light" w:hAnsi="Calibri Light" w:cs="Calibri Light"/>
          <w:b/>
          <w:sz w:val="22"/>
          <w:szCs w:val="22"/>
          <w:highlight w:val="yellow"/>
        </w:rPr>
      </w:pPr>
      <w:r>
        <w:rPr>
          <w:rFonts w:ascii="Calibri Light" w:hAnsi="Calibri Light" w:cs="Calibri Light"/>
          <w:b/>
          <w:sz w:val="22"/>
          <w:szCs w:val="22"/>
          <w:highlight w:val="yellow"/>
        </w:rPr>
        <w:t>Fulano de tal</w:t>
      </w:r>
    </w:p>
    <w:p w:rsidR="001C7185" w:rsidRDefault="00504997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Matrícula SIAPE: </w:t>
      </w:r>
      <w:r>
        <w:rPr>
          <w:rFonts w:ascii="Calibri Light" w:hAnsi="Calibri Light" w:cs="Calibri Light"/>
          <w:b/>
          <w:sz w:val="22"/>
          <w:szCs w:val="22"/>
          <w:highlight w:val="yellow"/>
        </w:rPr>
        <w:t>XXXXXXX</w:t>
      </w:r>
    </w:p>
    <w:p w:rsidR="001C7185" w:rsidRDefault="001C7185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</w:p>
    <w:p w:rsidR="001C7185" w:rsidRDefault="001C7185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</w:p>
    <w:p w:rsidR="001C7185" w:rsidRDefault="001C7185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</w:p>
    <w:p w:rsidR="001C7185" w:rsidRDefault="00504997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 w:rsidR="001C7185" w:rsidRDefault="00504997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ANEXO I – DECLARAÇÃO</w:t>
      </w:r>
    </w:p>
    <w:p w:rsidR="001C7185" w:rsidRDefault="001C7185">
      <w:pPr>
        <w:jc w:val="center"/>
        <w:rPr>
          <w:rFonts w:ascii="Calibri" w:hAnsi="Calibri" w:cs="Arial"/>
          <w:b/>
          <w:sz w:val="22"/>
          <w:szCs w:val="22"/>
        </w:rPr>
      </w:pPr>
    </w:p>
    <w:p w:rsidR="001C7185" w:rsidRDefault="001C7185">
      <w:pPr>
        <w:jc w:val="center"/>
        <w:rPr>
          <w:rFonts w:ascii="Calibri" w:hAnsi="Calibri" w:cs="Arial"/>
          <w:b/>
          <w:sz w:val="22"/>
          <w:szCs w:val="22"/>
        </w:rPr>
      </w:pPr>
    </w:p>
    <w:p w:rsidR="001C7185" w:rsidRDefault="00504997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Dispensa Pesquisa Científica - Artigo 24, Inciso XXI - Lei 8.666/93</w:t>
      </w:r>
    </w:p>
    <w:p w:rsidR="001C7185" w:rsidRDefault="001C7185">
      <w:pPr>
        <w:jc w:val="center"/>
        <w:rPr>
          <w:rFonts w:ascii="Calibri" w:hAnsi="Calibri" w:cs="Arial"/>
          <w:b/>
          <w:sz w:val="22"/>
          <w:szCs w:val="22"/>
        </w:rPr>
      </w:pPr>
    </w:p>
    <w:p w:rsidR="001C7185" w:rsidRDefault="001C7185">
      <w:pPr>
        <w:jc w:val="center"/>
        <w:rPr>
          <w:rFonts w:ascii="Calibri" w:hAnsi="Calibri" w:cs="Arial"/>
          <w:b/>
          <w:sz w:val="22"/>
          <w:szCs w:val="22"/>
        </w:rPr>
      </w:pPr>
    </w:p>
    <w:p w:rsidR="001C7185" w:rsidRDefault="001C718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C7185" w:rsidRDefault="0050499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Eu, </w:t>
      </w:r>
      <w:proofErr w:type="spellStart"/>
      <w:r w:rsidRPr="00396F12">
        <w:rPr>
          <w:rFonts w:ascii="Calibri Light" w:hAnsi="Calibri Light" w:cs="Calibri Light"/>
          <w:b/>
          <w:sz w:val="22"/>
          <w:szCs w:val="22"/>
          <w:highlight w:val="yellow"/>
        </w:rPr>
        <w:t>xxxxxxxxxxxxxxxxxxxxxxx</w:t>
      </w:r>
      <w:proofErr w:type="spellEnd"/>
      <w:r w:rsidRPr="00396F12">
        <w:rPr>
          <w:rFonts w:ascii="Calibri Light" w:hAnsi="Calibri Light" w:cs="Calibri Light"/>
          <w:sz w:val="22"/>
          <w:szCs w:val="22"/>
          <w:highlight w:val="yellow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proofErr w:type="spellStart"/>
      <w:r w:rsidRPr="00396F12">
        <w:rPr>
          <w:rFonts w:ascii="Calibri Light" w:hAnsi="Calibri Light" w:cs="Calibri Light"/>
          <w:b/>
          <w:sz w:val="22"/>
          <w:szCs w:val="22"/>
          <w:highlight w:val="yellow"/>
        </w:rPr>
        <w:t>xxxxxxxxxxx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e do CPF nº </w:t>
      </w:r>
      <w:proofErr w:type="spellStart"/>
      <w:r w:rsidRPr="00396F12">
        <w:rPr>
          <w:rFonts w:ascii="Calibri Light" w:hAnsi="Calibri Light" w:cs="Calibri Light"/>
          <w:b/>
          <w:sz w:val="22"/>
          <w:szCs w:val="22"/>
          <w:highlight w:val="yellow"/>
        </w:rPr>
        <w:t>xxxxxxxxxxxxxxxx</w:t>
      </w:r>
      <w:proofErr w:type="spellEnd"/>
      <w:r w:rsidRPr="00396F12">
        <w:rPr>
          <w:rFonts w:ascii="Calibri Light" w:hAnsi="Calibri Light" w:cs="Calibri Light"/>
          <w:sz w:val="22"/>
          <w:szCs w:val="22"/>
          <w:highlight w:val="yellow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professor da Universidade Federal do Espírito Santo sob a matrícula nº </w:t>
      </w:r>
      <w:proofErr w:type="spellStart"/>
      <w:r w:rsidRPr="00396F12">
        <w:rPr>
          <w:rFonts w:ascii="Calibri Light" w:hAnsi="Calibri Light" w:cs="Calibri Light"/>
          <w:b/>
          <w:sz w:val="22"/>
          <w:szCs w:val="22"/>
          <w:highlight w:val="yellow"/>
        </w:rPr>
        <w:t>xxxxxxxxx</w:t>
      </w:r>
      <w:proofErr w:type="spellEnd"/>
      <w:r w:rsidRPr="00396F12">
        <w:rPr>
          <w:rFonts w:ascii="Calibri Light" w:hAnsi="Calibri Light" w:cs="Calibri Light"/>
          <w:sz w:val="22"/>
          <w:szCs w:val="22"/>
          <w:highlight w:val="yellow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declaro, para os devidos fins, como Coordenador do Projeto Intitulado  </w:t>
      </w:r>
      <w:proofErr w:type="spellStart"/>
      <w:r w:rsidRPr="00396F12">
        <w:rPr>
          <w:rFonts w:ascii="Calibri Light" w:hAnsi="Calibri Light" w:cs="Calibri Light"/>
          <w:b/>
          <w:sz w:val="22"/>
          <w:szCs w:val="22"/>
          <w:highlight w:val="yellow"/>
        </w:rPr>
        <w:t>xxxxxxxxxxxxxxxxxxxxxxxxxxxx</w:t>
      </w:r>
      <w:proofErr w:type="spellEnd"/>
      <w:r w:rsidRPr="00396F12">
        <w:rPr>
          <w:rFonts w:ascii="Calibri Light" w:hAnsi="Calibri Light" w:cs="Calibri Light"/>
          <w:sz w:val="22"/>
          <w:szCs w:val="22"/>
          <w:highlight w:val="yellow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bookmarkStart w:id="1" w:name="_Hlk20486829"/>
      <w:r>
        <w:rPr>
          <w:rFonts w:ascii="Calibri Light" w:hAnsi="Calibri Light" w:cs="Calibri Light"/>
          <w:b/>
          <w:sz w:val="22"/>
          <w:szCs w:val="22"/>
        </w:rPr>
        <w:t>diretamente</w:t>
      </w:r>
      <w:r>
        <w:rPr>
          <w:rFonts w:ascii="Calibri Light" w:hAnsi="Calibri Light" w:cs="Calibri Light"/>
          <w:sz w:val="22"/>
          <w:szCs w:val="22"/>
        </w:rPr>
        <w:t xml:space="preserve"> ao projeto </w:t>
      </w:r>
      <w:r>
        <w:rPr>
          <w:rFonts w:ascii="Calibri Light" w:hAnsi="Calibri Light" w:cs="Calibri Light"/>
          <w:sz w:val="22"/>
          <w:szCs w:val="22"/>
        </w:rPr>
        <w:t>de pesquisa informado</w:t>
      </w:r>
      <w:bookmarkEnd w:id="1"/>
      <w:r>
        <w:rPr>
          <w:rFonts w:ascii="Calibri Light" w:hAnsi="Calibri Light" w:cs="Calibri Light"/>
          <w:sz w:val="22"/>
          <w:szCs w:val="22"/>
        </w:rPr>
        <w:t xml:space="preserve">; 2) concordo com as condições gerais de fornecimento explicitados pela empresa  </w:t>
      </w:r>
      <w:r w:rsidR="00396F12" w:rsidRPr="00D2288C">
        <w:rPr>
          <w:rFonts w:ascii="Calibri Light" w:hAnsi="Calibri Light" w:cs="Calibri Light"/>
          <w:b/>
          <w:bCs/>
          <w:sz w:val="22"/>
          <w:szCs w:val="22"/>
          <w:highlight w:val="yellow"/>
        </w:rPr>
        <w:t>Sigma</w:t>
      </w:r>
      <w:r w:rsidR="00396F12">
        <w:rPr>
          <w:rFonts w:ascii="Calibri Light" w:hAnsi="Calibri Light" w:cs="Calibri Light"/>
          <w:b/>
          <w:sz w:val="22"/>
          <w:szCs w:val="22"/>
        </w:rPr>
        <w:t xml:space="preserve">, CNPJ: </w:t>
      </w:r>
      <w:r w:rsidR="00396F12" w:rsidRPr="003E5D9C">
        <w:rPr>
          <w:sz w:val="22"/>
          <w:szCs w:val="22"/>
          <w:highlight w:val="yellow"/>
        </w:rPr>
        <w:t>68.337.658/0001-27</w:t>
      </w:r>
      <w:r w:rsidR="00396F12">
        <w:rPr>
          <w:rFonts w:ascii="Calibri Light" w:hAnsi="Calibri Light" w:cs="Calibri Light"/>
          <w:sz w:val="22"/>
          <w:szCs w:val="22"/>
        </w:rPr>
        <w:t>;</w:t>
      </w:r>
      <w:r>
        <w:rPr>
          <w:rFonts w:ascii="Calibri Light" w:hAnsi="Calibri Light" w:cs="Calibri Light"/>
          <w:sz w:val="22"/>
          <w:szCs w:val="22"/>
        </w:rPr>
        <w:t xml:space="preserve"> 3) os valores apresentados  estão de acordo com o mercado;  4) as propostas apresentadas pelas empresas c</w:t>
      </w:r>
      <w:r>
        <w:rPr>
          <w:rFonts w:ascii="Calibri Light" w:hAnsi="Calibri Light" w:cs="Calibri Light"/>
          <w:sz w:val="22"/>
          <w:szCs w:val="22"/>
        </w:rPr>
        <w:t xml:space="preserve">onsultadas refletem com exatidão as características e quantidades do objeto a ser adquirido por meio dos autos e 5) </w:t>
      </w:r>
      <w:r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1C7185" w:rsidRDefault="001C718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C7185" w:rsidRDefault="001C718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C7185" w:rsidRDefault="00504997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Vitória, </w:t>
      </w: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xx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de </w:t>
      </w: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xxxxxxx</w:t>
      </w:r>
      <w:proofErr w:type="spellEnd"/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de 2021.</w:t>
      </w:r>
    </w:p>
    <w:p w:rsidR="001C7185" w:rsidRDefault="001C7185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1C7185" w:rsidRDefault="001C7185">
      <w:pPr>
        <w:jc w:val="center"/>
        <w:rPr>
          <w:rFonts w:ascii="Calibri Light" w:hAnsi="Calibri Light" w:cs="Calibri Light"/>
          <w:b/>
          <w:bCs/>
          <w:sz w:val="22"/>
          <w:szCs w:val="22"/>
          <w:highlight w:val="yellow"/>
        </w:rPr>
      </w:pPr>
    </w:p>
    <w:p w:rsidR="001C7185" w:rsidRDefault="00504997">
      <w:pPr>
        <w:jc w:val="center"/>
        <w:rPr>
          <w:rFonts w:ascii="Calibri Light" w:hAnsi="Calibri Light" w:cs="Calibri Light"/>
          <w:b/>
          <w:bCs/>
          <w:sz w:val="22"/>
          <w:szCs w:val="22"/>
          <w:highlight w:val="yellow"/>
        </w:rPr>
      </w:pPr>
      <w:r>
        <w:rPr>
          <w:rFonts w:ascii="Calibri Light" w:hAnsi="Calibri Light" w:cs="Calibri Light"/>
          <w:b/>
          <w:bCs/>
          <w:sz w:val="22"/>
          <w:szCs w:val="22"/>
          <w:highlight w:val="yellow"/>
        </w:rPr>
        <w:t>Fulano de tal</w:t>
      </w:r>
    </w:p>
    <w:p w:rsidR="001C7185" w:rsidRDefault="0050499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Matrícula </w:t>
      </w: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Siape</w:t>
      </w:r>
      <w:proofErr w:type="spellEnd"/>
      <w:r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</w:rPr>
        <w:t>XXXXXX</w:t>
      </w:r>
    </w:p>
    <w:p w:rsidR="001C7185" w:rsidRDefault="001C7185">
      <w:pPr>
        <w:rPr>
          <w:rFonts w:ascii="Calibri" w:hAnsi="Calibri" w:cs="Arial"/>
          <w:b/>
          <w:sz w:val="22"/>
          <w:szCs w:val="22"/>
        </w:rPr>
      </w:pPr>
    </w:p>
    <w:sectPr w:rsidR="001C7185">
      <w:headerReference w:type="default" r:id="rId10"/>
      <w:footerReference w:type="default" r:id="rId11"/>
      <w:pgSz w:w="11906" w:h="16838"/>
      <w:pgMar w:top="1085" w:right="1080" w:bottom="1440" w:left="108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97" w:rsidRDefault="00504997">
      <w:r>
        <w:separator/>
      </w:r>
    </w:p>
  </w:endnote>
  <w:endnote w:type="continuationSeparator" w:id="0">
    <w:p w:rsidR="00504997" w:rsidRDefault="0050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85" w:rsidRDefault="0050499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6118860</wp:posOffset>
              </wp:positionH>
              <wp:positionV relativeFrom="paragraph">
                <wp:posOffset>132080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185" w:rsidRDefault="00504997">
                          <w:pPr>
                            <w:pStyle w:val="Rodap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81.8pt;margin-top:10.4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" filled="f" stroked="f" strokeweight=".5pt">
              <v:textbox style="mso-fit-shape-to-text:t" inset="0,0,0,0">
                <w:txbxContent>
                  <w:p w:rsidR="001C7185" w:rsidRDefault="00504997">
                    <w:pPr>
                      <w:pStyle w:val="Rodap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___________________________________________________________</w:t>
    </w:r>
  </w:p>
  <w:p w:rsidR="001C7185" w:rsidRDefault="00504997">
    <w:pPr>
      <w:pStyle w:val="PargrafodaLista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Termo de Referência Padrão AGU</w:t>
    </w:r>
  </w:p>
  <w:p w:rsidR="001C7185" w:rsidRDefault="00504997">
    <w:pPr>
      <w:pStyle w:val="PargrafodaLista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Atualização</w:t>
    </w:r>
    <w:r>
      <w:rPr>
        <w:rFonts w:ascii="Arial" w:hAnsi="Arial" w:cs="Arial"/>
        <w:sz w:val="12"/>
        <w:szCs w:val="12"/>
      </w:rPr>
      <w:t xml:space="preserve"> SEC</w:t>
    </w:r>
    <w:r>
      <w:rPr>
        <w:rFonts w:ascii="Arial" w:hAnsi="Arial" w:cs="Arial"/>
        <w:sz w:val="12"/>
        <w:szCs w:val="12"/>
      </w:rPr>
      <w:t xml:space="preserve">: </w:t>
    </w:r>
    <w:r>
      <w:rPr>
        <w:rFonts w:ascii="Arial" w:hAnsi="Arial" w:cs="Arial"/>
        <w:sz w:val="12"/>
        <w:szCs w:val="12"/>
      </w:rPr>
      <w:t>Abril</w:t>
    </w:r>
    <w:r>
      <w:rPr>
        <w:rFonts w:ascii="Arial" w:hAnsi="Arial" w:cs="Arial"/>
        <w:sz w:val="12"/>
        <w:szCs w:val="12"/>
      </w:rPr>
      <w:t>/2021</w:t>
    </w:r>
  </w:p>
  <w:sdt>
    <w:sdtPr>
      <w:rPr>
        <w:rFonts w:ascii="Arial" w:hAnsi="Arial" w:cs="Arial"/>
        <w:sz w:val="12"/>
        <w:szCs w:val="12"/>
      </w:rPr>
      <w:id w:val="-220991965"/>
    </w:sdtPr>
    <w:sdtEndPr>
      <w:rPr>
        <w:rFonts w:asciiTheme="minorHAnsi" w:hAnsiTheme="minorHAnsi" w:cstheme="minorHAnsi"/>
        <w:sz w:val="16"/>
        <w:szCs w:val="16"/>
      </w:rPr>
    </w:sdtEndPr>
    <w:sdtContent>
      <w:p w:rsidR="001C7185" w:rsidRDefault="001C7185">
        <w:pPr>
          <w:pStyle w:val="Rodap"/>
          <w:rPr>
            <w:rFonts w:ascii="Arial" w:hAnsi="Arial" w:cs="Arial"/>
            <w:sz w:val="12"/>
            <w:szCs w:val="12"/>
          </w:rPr>
        </w:pPr>
      </w:p>
      <w:p w:rsidR="001C7185" w:rsidRDefault="00504997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97" w:rsidRDefault="00504997">
      <w:r>
        <w:separator/>
      </w:r>
    </w:p>
  </w:footnote>
  <w:footnote w:type="continuationSeparator" w:id="0">
    <w:p w:rsidR="00504997" w:rsidRDefault="0050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85" w:rsidRDefault="00504997">
    <w:pPr>
      <w:jc w:val="center"/>
      <w:rPr>
        <w:rFonts w:ascii="Calibri Light" w:hAnsi="Calibri Light" w:cs="Calibri Light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2739390</wp:posOffset>
          </wp:positionH>
          <wp:positionV relativeFrom="paragraph">
            <wp:posOffset>-635</wp:posOffset>
          </wp:positionV>
          <wp:extent cx="725805" cy="715645"/>
          <wp:effectExtent l="0" t="0" r="17145" b="8255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7185" w:rsidRDefault="001C7185">
    <w:pPr>
      <w:jc w:val="center"/>
      <w:rPr>
        <w:rFonts w:ascii="Calibri Light" w:hAnsi="Calibri Light" w:cs="Calibri Light"/>
        <w:sz w:val="22"/>
        <w:szCs w:val="22"/>
      </w:rPr>
    </w:pPr>
  </w:p>
  <w:p w:rsidR="001C7185" w:rsidRDefault="001C7185">
    <w:pPr>
      <w:pStyle w:val="PargrafodaLista"/>
      <w:ind w:left="0"/>
      <w:jc w:val="center"/>
    </w:pPr>
  </w:p>
  <w:p w:rsidR="001C7185" w:rsidRDefault="001C7185">
    <w:pPr>
      <w:pStyle w:val="PargrafodaLista"/>
      <w:ind w:left="0"/>
      <w:jc w:val="center"/>
    </w:pPr>
  </w:p>
  <w:p w:rsidR="001C7185" w:rsidRDefault="00504997">
    <w:pPr>
      <w:pStyle w:val="PargrafodaLista"/>
      <w:ind w:left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Universidade Federal do Espírito Santo</w:t>
    </w:r>
  </w:p>
  <w:p w:rsidR="006E5B02" w:rsidRDefault="006E5B02" w:rsidP="006E5B02">
    <w:pPr>
      <w:pStyle w:val="PargrafodaLista"/>
      <w:ind w:left="0"/>
      <w:jc w:val="center"/>
      <w:rPr>
        <w:rFonts w:ascii="Arial" w:hAnsi="Arial" w:cs="Arial"/>
        <w:sz w:val="20"/>
        <w:szCs w:val="20"/>
        <w:highlight w:val="yellow"/>
      </w:rPr>
    </w:pPr>
    <w:r>
      <w:rPr>
        <w:rFonts w:ascii="Arial" w:hAnsi="Arial" w:cs="Arial"/>
        <w:sz w:val="20"/>
        <w:szCs w:val="20"/>
        <w:highlight w:val="yellow"/>
      </w:rPr>
      <w:t xml:space="preserve">Centro de Ciências da Saúde </w:t>
    </w:r>
  </w:p>
  <w:p w:rsidR="006E5B02" w:rsidRDefault="006E5B02" w:rsidP="006E5B02">
    <w:pPr>
      <w:pStyle w:val="PargrafodaLista"/>
      <w:ind w:left="0"/>
      <w:jc w:val="center"/>
      <w:rPr>
        <w:rFonts w:ascii="Arial" w:hAnsi="Arial" w:cs="Arial"/>
        <w:sz w:val="20"/>
        <w:szCs w:val="20"/>
        <w:highlight w:val="yellow"/>
      </w:rPr>
    </w:pPr>
    <w:r>
      <w:rPr>
        <w:rFonts w:ascii="Arial" w:hAnsi="Arial" w:cs="Arial"/>
        <w:sz w:val="20"/>
        <w:szCs w:val="20"/>
        <w:highlight w:val="yellow"/>
      </w:rPr>
      <w:t xml:space="preserve">Programa de Pós-graduação em </w:t>
    </w:r>
    <w:proofErr w:type="spellStart"/>
    <w:r>
      <w:rPr>
        <w:rFonts w:ascii="Arial" w:hAnsi="Arial" w:cs="Arial"/>
        <w:sz w:val="20"/>
        <w:szCs w:val="20"/>
        <w:highlight w:val="yellow"/>
      </w:rPr>
      <w:t>xxxxx</w:t>
    </w:r>
    <w:proofErr w:type="spellEnd"/>
  </w:p>
  <w:p w:rsidR="001C7185" w:rsidRDefault="001C7185">
    <w:pPr>
      <w:jc w:val="center"/>
      <w:rPr>
        <w:rFonts w:ascii="Arial" w:hAnsi="Arial" w:cs="Arial"/>
        <w:sz w:val="20"/>
        <w:szCs w:val="20"/>
      </w:rPr>
    </w:pPr>
  </w:p>
  <w:p w:rsidR="001C7185" w:rsidRDefault="001C7185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B36C"/>
    <w:multiLevelType w:val="singleLevel"/>
    <w:tmpl w:val="1D58B36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7DF07C2"/>
    <w:multiLevelType w:val="multilevel"/>
    <w:tmpl w:val="77DF0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  <w:highlight w:val="none"/>
        <w:lang w:val="pt-BR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7DE479D5"/>
    <w:multiLevelType w:val="multilevel"/>
    <w:tmpl w:val="7DE479D5"/>
    <w:lvl w:ilvl="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CF"/>
    <w:rsid w:val="00001088"/>
    <w:rsid w:val="00001651"/>
    <w:rsid w:val="00006FF5"/>
    <w:rsid w:val="00007F5C"/>
    <w:rsid w:val="000109DA"/>
    <w:rsid w:val="00011D10"/>
    <w:rsid w:val="000303BF"/>
    <w:rsid w:val="00030DDE"/>
    <w:rsid w:val="00031375"/>
    <w:rsid w:val="00032F90"/>
    <w:rsid w:val="000376AE"/>
    <w:rsid w:val="0004261B"/>
    <w:rsid w:val="0004466B"/>
    <w:rsid w:val="0004576F"/>
    <w:rsid w:val="000507AB"/>
    <w:rsid w:val="00054BA0"/>
    <w:rsid w:val="000607F5"/>
    <w:rsid w:val="0006442B"/>
    <w:rsid w:val="0008596A"/>
    <w:rsid w:val="00096FCD"/>
    <w:rsid w:val="000A0EFF"/>
    <w:rsid w:val="000A6901"/>
    <w:rsid w:val="000B4FA1"/>
    <w:rsid w:val="000C5D5C"/>
    <w:rsid w:val="000C6C00"/>
    <w:rsid w:val="000D1FED"/>
    <w:rsid w:val="000D47AA"/>
    <w:rsid w:val="000E0E2E"/>
    <w:rsid w:val="000E223C"/>
    <w:rsid w:val="000E5B7D"/>
    <w:rsid w:val="000E7140"/>
    <w:rsid w:val="000F02D9"/>
    <w:rsid w:val="000F2476"/>
    <w:rsid w:val="000F34A9"/>
    <w:rsid w:val="000F35AC"/>
    <w:rsid w:val="000F4295"/>
    <w:rsid w:val="000F5935"/>
    <w:rsid w:val="000F6F33"/>
    <w:rsid w:val="00100D64"/>
    <w:rsid w:val="0010557E"/>
    <w:rsid w:val="001071B6"/>
    <w:rsid w:val="001075A3"/>
    <w:rsid w:val="00111932"/>
    <w:rsid w:val="001127AB"/>
    <w:rsid w:val="00114CEB"/>
    <w:rsid w:val="00116212"/>
    <w:rsid w:val="001200FB"/>
    <w:rsid w:val="0012157D"/>
    <w:rsid w:val="001216E6"/>
    <w:rsid w:val="00122ABA"/>
    <w:rsid w:val="00122C67"/>
    <w:rsid w:val="00124E2E"/>
    <w:rsid w:val="0012609D"/>
    <w:rsid w:val="0013067C"/>
    <w:rsid w:val="0013086E"/>
    <w:rsid w:val="00130DE4"/>
    <w:rsid w:val="00134BD7"/>
    <w:rsid w:val="001361B6"/>
    <w:rsid w:val="001379FA"/>
    <w:rsid w:val="00142D85"/>
    <w:rsid w:val="00143107"/>
    <w:rsid w:val="00147EED"/>
    <w:rsid w:val="00150211"/>
    <w:rsid w:val="00161FDC"/>
    <w:rsid w:val="0016436A"/>
    <w:rsid w:val="001715E9"/>
    <w:rsid w:val="001778D7"/>
    <w:rsid w:val="00177C70"/>
    <w:rsid w:val="00177D6F"/>
    <w:rsid w:val="00180F25"/>
    <w:rsid w:val="0018176B"/>
    <w:rsid w:val="00183DA9"/>
    <w:rsid w:val="001864EA"/>
    <w:rsid w:val="00190D63"/>
    <w:rsid w:val="00192129"/>
    <w:rsid w:val="001A22D2"/>
    <w:rsid w:val="001A3440"/>
    <w:rsid w:val="001A362B"/>
    <w:rsid w:val="001A3E65"/>
    <w:rsid w:val="001B0357"/>
    <w:rsid w:val="001B0399"/>
    <w:rsid w:val="001B09AC"/>
    <w:rsid w:val="001B402B"/>
    <w:rsid w:val="001B6955"/>
    <w:rsid w:val="001B77DA"/>
    <w:rsid w:val="001C1A3C"/>
    <w:rsid w:val="001C4D49"/>
    <w:rsid w:val="001C7185"/>
    <w:rsid w:val="001D1A22"/>
    <w:rsid w:val="001E0514"/>
    <w:rsid w:val="001E3DDA"/>
    <w:rsid w:val="001E76EF"/>
    <w:rsid w:val="001E794D"/>
    <w:rsid w:val="001F1ED4"/>
    <w:rsid w:val="001F22C3"/>
    <w:rsid w:val="001F575F"/>
    <w:rsid w:val="001F7C4A"/>
    <w:rsid w:val="00201F25"/>
    <w:rsid w:val="00204A8A"/>
    <w:rsid w:val="00204CBE"/>
    <w:rsid w:val="0021183E"/>
    <w:rsid w:val="0021401F"/>
    <w:rsid w:val="00215EF3"/>
    <w:rsid w:val="00216521"/>
    <w:rsid w:val="00217247"/>
    <w:rsid w:val="0022467C"/>
    <w:rsid w:val="002267D2"/>
    <w:rsid w:val="00226DDC"/>
    <w:rsid w:val="002273DB"/>
    <w:rsid w:val="00231204"/>
    <w:rsid w:val="00232BAB"/>
    <w:rsid w:val="00233443"/>
    <w:rsid w:val="00240F52"/>
    <w:rsid w:val="0024177E"/>
    <w:rsid w:val="00254198"/>
    <w:rsid w:val="0025475E"/>
    <w:rsid w:val="002551E4"/>
    <w:rsid w:val="0025560C"/>
    <w:rsid w:val="00264276"/>
    <w:rsid w:val="002643EF"/>
    <w:rsid w:val="00273C56"/>
    <w:rsid w:val="002744C8"/>
    <w:rsid w:val="00275242"/>
    <w:rsid w:val="00277526"/>
    <w:rsid w:val="00277B26"/>
    <w:rsid w:val="00282A89"/>
    <w:rsid w:val="00283C24"/>
    <w:rsid w:val="00284BC3"/>
    <w:rsid w:val="00285B53"/>
    <w:rsid w:val="00286620"/>
    <w:rsid w:val="0029229B"/>
    <w:rsid w:val="0029395E"/>
    <w:rsid w:val="00294046"/>
    <w:rsid w:val="002A1354"/>
    <w:rsid w:val="002A54A4"/>
    <w:rsid w:val="002A5A7D"/>
    <w:rsid w:val="002B10C9"/>
    <w:rsid w:val="002B714A"/>
    <w:rsid w:val="002C1A83"/>
    <w:rsid w:val="002C438F"/>
    <w:rsid w:val="002C4D2B"/>
    <w:rsid w:val="002C5809"/>
    <w:rsid w:val="002C630C"/>
    <w:rsid w:val="002D327D"/>
    <w:rsid w:val="002E028A"/>
    <w:rsid w:val="002E03F7"/>
    <w:rsid w:val="002E1328"/>
    <w:rsid w:val="002E39BB"/>
    <w:rsid w:val="002F01F7"/>
    <w:rsid w:val="002F0390"/>
    <w:rsid w:val="002F0B81"/>
    <w:rsid w:val="002F0CE0"/>
    <w:rsid w:val="002F12E2"/>
    <w:rsid w:val="002F4339"/>
    <w:rsid w:val="002F4D3B"/>
    <w:rsid w:val="0030232B"/>
    <w:rsid w:val="00302EA3"/>
    <w:rsid w:val="003059B9"/>
    <w:rsid w:val="00305A3E"/>
    <w:rsid w:val="003151FA"/>
    <w:rsid w:val="00315F05"/>
    <w:rsid w:val="003208A6"/>
    <w:rsid w:val="003248EB"/>
    <w:rsid w:val="00324DD7"/>
    <w:rsid w:val="003270C2"/>
    <w:rsid w:val="003278F1"/>
    <w:rsid w:val="00332EDC"/>
    <w:rsid w:val="003343BC"/>
    <w:rsid w:val="00334F21"/>
    <w:rsid w:val="0033775B"/>
    <w:rsid w:val="00340B52"/>
    <w:rsid w:val="00343188"/>
    <w:rsid w:val="00352B2B"/>
    <w:rsid w:val="003553B0"/>
    <w:rsid w:val="003605AD"/>
    <w:rsid w:val="00362AFC"/>
    <w:rsid w:val="0036662A"/>
    <w:rsid w:val="00370341"/>
    <w:rsid w:val="003703F1"/>
    <w:rsid w:val="003723A3"/>
    <w:rsid w:val="003765CE"/>
    <w:rsid w:val="00376A62"/>
    <w:rsid w:val="00376E1A"/>
    <w:rsid w:val="003820CD"/>
    <w:rsid w:val="00390311"/>
    <w:rsid w:val="0039031C"/>
    <w:rsid w:val="003916CC"/>
    <w:rsid w:val="003934DA"/>
    <w:rsid w:val="00395188"/>
    <w:rsid w:val="00396F12"/>
    <w:rsid w:val="00397D15"/>
    <w:rsid w:val="003A1F62"/>
    <w:rsid w:val="003A4DD2"/>
    <w:rsid w:val="003B1037"/>
    <w:rsid w:val="003B40E1"/>
    <w:rsid w:val="003C3403"/>
    <w:rsid w:val="003D3404"/>
    <w:rsid w:val="003D4332"/>
    <w:rsid w:val="003D4E9D"/>
    <w:rsid w:val="003D4ED8"/>
    <w:rsid w:val="003D7368"/>
    <w:rsid w:val="003E083C"/>
    <w:rsid w:val="003E4993"/>
    <w:rsid w:val="003E7218"/>
    <w:rsid w:val="003E7904"/>
    <w:rsid w:val="003F0928"/>
    <w:rsid w:val="003F366C"/>
    <w:rsid w:val="00401333"/>
    <w:rsid w:val="0040455E"/>
    <w:rsid w:val="00405C41"/>
    <w:rsid w:val="00411AD9"/>
    <w:rsid w:val="004124F5"/>
    <w:rsid w:val="0041263A"/>
    <w:rsid w:val="00413886"/>
    <w:rsid w:val="004178A6"/>
    <w:rsid w:val="00427A22"/>
    <w:rsid w:val="00430BB8"/>
    <w:rsid w:val="004345C8"/>
    <w:rsid w:val="00434B0B"/>
    <w:rsid w:val="0044213E"/>
    <w:rsid w:val="00442610"/>
    <w:rsid w:val="00443FF7"/>
    <w:rsid w:val="00450AB8"/>
    <w:rsid w:val="0045281A"/>
    <w:rsid w:val="00453B39"/>
    <w:rsid w:val="00456EAB"/>
    <w:rsid w:val="0045752A"/>
    <w:rsid w:val="00457F10"/>
    <w:rsid w:val="004631B0"/>
    <w:rsid w:val="004649CA"/>
    <w:rsid w:val="00466CC9"/>
    <w:rsid w:val="00471F48"/>
    <w:rsid w:val="00473006"/>
    <w:rsid w:val="00473BFC"/>
    <w:rsid w:val="00475384"/>
    <w:rsid w:val="00476495"/>
    <w:rsid w:val="00477CE1"/>
    <w:rsid w:val="00482DDA"/>
    <w:rsid w:val="0048665F"/>
    <w:rsid w:val="0049051E"/>
    <w:rsid w:val="004977C7"/>
    <w:rsid w:val="004A39F1"/>
    <w:rsid w:val="004A4E53"/>
    <w:rsid w:val="004A565D"/>
    <w:rsid w:val="004A5F28"/>
    <w:rsid w:val="004A6E3B"/>
    <w:rsid w:val="004B1EB7"/>
    <w:rsid w:val="004B2078"/>
    <w:rsid w:val="004B4203"/>
    <w:rsid w:val="004B423C"/>
    <w:rsid w:val="004C0778"/>
    <w:rsid w:val="004C1918"/>
    <w:rsid w:val="004C337B"/>
    <w:rsid w:val="004C3DFC"/>
    <w:rsid w:val="004C4A29"/>
    <w:rsid w:val="004C72BD"/>
    <w:rsid w:val="004C7D26"/>
    <w:rsid w:val="004D0130"/>
    <w:rsid w:val="004D3E3C"/>
    <w:rsid w:val="004D445E"/>
    <w:rsid w:val="004D5834"/>
    <w:rsid w:val="004D5B00"/>
    <w:rsid w:val="004D638C"/>
    <w:rsid w:val="004D7D64"/>
    <w:rsid w:val="004E0A3D"/>
    <w:rsid w:val="004E37A6"/>
    <w:rsid w:val="004E4E3A"/>
    <w:rsid w:val="004E52FD"/>
    <w:rsid w:val="004E5FFF"/>
    <w:rsid w:val="004E6CBC"/>
    <w:rsid w:val="004E6E8E"/>
    <w:rsid w:val="004E7919"/>
    <w:rsid w:val="004F17E4"/>
    <w:rsid w:val="004F2588"/>
    <w:rsid w:val="005014C1"/>
    <w:rsid w:val="00504997"/>
    <w:rsid w:val="00505799"/>
    <w:rsid w:val="00507679"/>
    <w:rsid w:val="00510769"/>
    <w:rsid w:val="00511F11"/>
    <w:rsid w:val="00514CB2"/>
    <w:rsid w:val="00523443"/>
    <w:rsid w:val="00526213"/>
    <w:rsid w:val="00532586"/>
    <w:rsid w:val="00536AD1"/>
    <w:rsid w:val="00540CBF"/>
    <w:rsid w:val="005441F2"/>
    <w:rsid w:val="005469D5"/>
    <w:rsid w:val="0055053E"/>
    <w:rsid w:val="00554CCF"/>
    <w:rsid w:val="00563C16"/>
    <w:rsid w:val="00564CE3"/>
    <w:rsid w:val="005666D7"/>
    <w:rsid w:val="00566AF1"/>
    <w:rsid w:val="005700E2"/>
    <w:rsid w:val="00575D58"/>
    <w:rsid w:val="00580796"/>
    <w:rsid w:val="00583E13"/>
    <w:rsid w:val="00590FD1"/>
    <w:rsid w:val="005937D6"/>
    <w:rsid w:val="005956E5"/>
    <w:rsid w:val="00595A0A"/>
    <w:rsid w:val="00595F4A"/>
    <w:rsid w:val="005962A3"/>
    <w:rsid w:val="005A1D41"/>
    <w:rsid w:val="005A3236"/>
    <w:rsid w:val="005A3716"/>
    <w:rsid w:val="005A3D11"/>
    <w:rsid w:val="005A4424"/>
    <w:rsid w:val="005A6B5A"/>
    <w:rsid w:val="005B3B5C"/>
    <w:rsid w:val="005B4FD0"/>
    <w:rsid w:val="005C0BF4"/>
    <w:rsid w:val="005C0F86"/>
    <w:rsid w:val="005C6DA3"/>
    <w:rsid w:val="005C79E8"/>
    <w:rsid w:val="005D1895"/>
    <w:rsid w:val="005E3610"/>
    <w:rsid w:val="005E4653"/>
    <w:rsid w:val="005E49B1"/>
    <w:rsid w:val="005E4E38"/>
    <w:rsid w:val="005F0B9B"/>
    <w:rsid w:val="005F1186"/>
    <w:rsid w:val="005F501D"/>
    <w:rsid w:val="005F5E03"/>
    <w:rsid w:val="006015DC"/>
    <w:rsid w:val="00607609"/>
    <w:rsid w:val="006100CA"/>
    <w:rsid w:val="00610681"/>
    <w:rsid w:val="00612E3E"/>
    <w:rsid w:val="0061495A"/>
    <w:rsid w:val="00617498"/>
    <w:rsid w:val="006218AC"/>
    <w:rsid w:val="0062342A"/>
    <w:rsid w:val="00625F49"/>
    <w:rsid w:val="0062742F"/>
    <w:rsid w:val="006279E3"/>
    <w:rsid w:val="00642AB1"/>
    <w:rsid w:val="00643A0B"/>
    <w:rsid w:val="00643A87"/>
    <w:rsid w:val="00652D17"/>
    <w:rsid w:val="00655EBD"/>
    <w:rsid w:val="00656850"/>
    <w:rsid w:val="00657556"/>
    <w:rsid w:val="006608CB"/>
    <w:rsid w:val="006630AF"/>
    <w:rsid w:val="00663F97"/>
    <w:rsid w:val="00664DB8"/>
    <w:rsid w:val="00665CB3"/>
    <w:rsid w:val="00667D33"/>
    <w:rsid w:val="006775E4"/>
    <w:rsid w:val="00677866"/>
    <w:rsid w:val="006816F1"/>
    <w:rsid w:val="006824CF"/>
    <w:rsid w:val="00682FC2"/>
    <w:rsid w:val="006845BA"/>
    <w:rsid w:val="0068731A"/>
    <w:rsid w:val="0069276A"/>
    <w:rsid w:val="00692CFD"/>
    <w:rsid w:val="00693E23"/>
    <w:rsid w:val="006A1CCA"/>
    <w:rsid w:val="006A5192"/>
    <w:rsid w:val="006B089D"/>
    <w:rsid w:val="006B5BCE"/>
    <w:rsid w:val="006C2072"/>
    <w:rsid w:val="006C38F8"/>
    <w:rsid w:val="006C5246"/>
    <w:rsid w:val="006C65EC"/>
    <w:rsid w:val="006C74B2"/>
    <w:rsid w:val="006C763A"/>
    <w:rsid w:val="006C78D3"/>
    <w:rsid w:val="006D17CE"/>
    <w:rsid w:val="006D198D"/>
    <w:rsid w:val="006D586B"/>
    <w:rsid w:val="006E0860"/>
    <w:rsid w:val="006E4AC0"/>
    <w:rsid w:val="006E4CB3"/>
    <w:rsid w:val="006E5B02"/>
    <w:rsid w:val="006E5BAA"/>
    <w:rsid w:val="006E6BC1"/>
    <w:rsid w:val="006F1532"/>
    <w:rsid w:val="006F1825"/>
    <w:rsid w:val="006F3129"/>
    <w:rsid w:val="006F471A"/>
    <w:rsid w:val="006F4CC6"/>
    <w:rsid w:val="006F4D13"/>
    <w:rsid w:val="0070011A"/>
    <w:rsid w:val="00700EF2"/>
    <w:rsid w:val="00702782"/>
    <w:rsid w:val="00702C84"/>
    <w:rsid w:val="0071409D"/>
    <w:rsid w:val="00715121"/>
    <w:rsid w:val="00715DE3"/>
    <w:rsid w:val="00716AB9"/>
    <w:rsid w:val="007172C6"/>
    <w:rsid w:val="00722B1C"/>
    <w:rsid w:val="007232EC"/>
    <w:rsid w:val="00723DF6"/>
    <w:rsid w:val="007276B2"/>
    <w:rsid w:val="007278D9"/>
    <w:rsid w:val="00736230"/>
    <w:rsid w:val="007372D0"/>
    <w:rsid w:val="00741FD0"/>
    <w:rsid w:val="00744B2F"/>
    <w:rsid w:val="007470AC"/>
    <w:rsid w:val="00750458"/>
    <w:rsid w:val="007550AA"/>
    <w:rsid w:val="00756B8C"/>
    <w:rsid w:val="007626AA"/>
    <w:rsid w:val="0076639C"/>
    <w:rsid w:val="007743A4"/>
    <w:rsid w:val="0077674E"/>
    <w:rsid w:val="007775B9"/>
    <w:rsid w:val="00783A6A"/>
    <w:rsid w:val="00785A3E"/>
    <w:rsid w:val="0078699A"/>
    <w:rsid w:val="00786AA0"/>
    <w:rsid w:val="0078729B"/>
    <w:rsid w:val="00787F96"/>
    <w:rsid w:val="00791F84"/>
    <w:rsid w:val="00795951"/>
    <w:rsid w:val="007968E3"/>
    <w:rsid w:val="007A376A"/>
    <w:rsid w:val="007B01E6"/>
    <w:rsid w:val="007B5463"/>
    <w:rsid w:val="007B6138"/>
    <w:rsid w:val="007B7371"/>
    <w:rsid w:val="007B7ACB"/>
    <w:rsid w:val="007C1F91"/>
    <w:rsid w:val="007C3320"/>
    <w:rsid w:val="007D2D19"/>
    <w:rsid w:val="007D2E92"/>
    <w:rsid w:val="007D3A7C"/>
    <w:rsid w:val="007D45DC"/>
    <w:rsid w:val="007E0CC8"/>
    <w:rsid w:val="007E51BD"/>
    <w:rsid w:val="007E645F"/>
    <w:rsid w:val="007E7FA8"/>
    <w:rsid w:val="007F0C0E"/>
    <w:rsid w:val="007F126A"/>
    <w:rsid w:val="007F1354"/>
    <w:rsid w:val="007F2F2F"/>
    <w:rsid w:val="007F47A7"/>
    <w:rsid w:val="007F55AF"/>
    <w:rsid w:val="0080142A"/>
    <w:rsid w:val="00802EEC"/>
    <w:rsid w:val="008058E9"/>
    <w:rsid w:val="00815D8F"/>
    <w:rsid w:val="0081745E"/>
    <w:rsid w:val="00820138"/>
    <w:rsid w:val="008213AC"/>
    <w:rsid w:val="008229D8"/>
    <w:rsid w:val="00823066"/>
    <w:rsid w:val="00823449"/>
    <w:rsid w:val="008241A9"/>
    <w:rsid w:val="008254C3"/>
    <w:rsid w:val="0082634E"/>
    <w:rsid w:val="00832595"/>
    <w:rsid w:val="008339C5"/>
    <w:rsid w:val="00835765"/>
    <w:rsid w:val="00837EC1"/>
    <w:rsid w:val="00840B5D"/>
    <w:rsid w:val="008410A6"/>
    <w:rsid w:val="00841416"/>
    <w:rsid w:val="00841FD1"/>
    <w:rsid w:val="00842490"/>
    <w:rsid w:val="00842EA9"/>
    <w:rsid w:val="00846B3E"/>
    <w:rsid w:val="00851A95"/>
    <w:rsid w:val="00851C46"/>
    <w:rsid w:val="00852D67"/>
    <w:rsid w:val="00852DB3"/>
    <w:rsid w:val="00854771"/>
    <w:rsid w:val="008552F5"/>
    <w:rsid w:val="00855EB9"/>
    <w:rsid w:val="00855F8C"/>
    <w:rsid w:val="00867E46"/>
    <w:rsid w:val="00873A05"/>
    <w:rsid w:val="008771D3"/>
    <w:rsid w:val="00880272"/>
    <w:rsid w:val="00884A8D"/>
    <w:rsid w:val="00887D07"/>
    <w:rsid w:val="008908DC"/>
    <w:rsid w:val="00892DD4"/>
    <w:rsid w:val="00893734"/>
    <w:rsid w:val="00894822"/>
    <w:rsid w:val="00896F4D"/>
    <w:rsid w:val="008A0026"/>
    <w:rsid w:val="008A0B16"/>
    <w:rsid w:val="008A1239"/>
    <w:rsid w:val="008B5DD6"/>
    <w:rsid w:val="008B6246"/>
    <w:rsid w:val="008B7008"/>
    <w:rsid w:val="008B731F"/>
    <w:rsid w:val="008C2653"/>
    <w:rsid w:val="008C26A5"/>
    <w:rsid w:val="008C4363"/>
    <w:rsid w:val="008C449D"/>
    <w:rsid w:val="008C75AC"/>
    <w:rsid w:val="008D4B87"/>
    <w:rsid w:val="008D748F"/>
    <w:rsid w:val="008E237B"/>
    <w:rsid w:val="008E2AAA"/>
    <w:rsid w:val="008E5D38"/>
    <w:rsid w:val="008E6570"/>
    <w:rsid w:val="008F3CF7"/>
    <w:rsid w:val="008F3E25"/>
    <w:rsid w:val="008F69B0"/>
    <w:rsid w:val="008F79F3"/>
    <w:rsid w:val="008F7DB3"/>
    <w:rsid w:val="009051BB"/>
    <w:rsid w:val="009116BE"/>
    <w:rsid w:val="00912B44"/>
    <w:rsid w:val="00914B52"/>
    <w:rsid w:val="00915A4B"/>
    <w:rsid w:val="00916F5A"/>
    <w:rsid w:val="00917699"/>
    <w:rsid w:val="0091775C"/>
    <w:rsid w:val="00917F7B"/>
    <w:rsid w:val="00921676"/>
    <w:rsid w:val="00927A76"/>
    <w:rsid w:val="00932115"/>
    <w:rsid w:val="00933A78"/>
    <w:rsid w:val="00933C35"/>
    <w:rsid w:val="0093503B"/>
    <w:rsid w:val="00935A3E"/>
    <w:rsid w:val="0093738A"/>
    <w:rsid w:val="00940D04"/>
    <w:rsid w:val="009464DC"/>
    <w:rsid w:val="0094714A"/>
    <w:rsid w:val="00952897"/>
    <w:rsid w:val="00952940"/>
    <w:rsid w:val="0096069E"/>
    <w:rsid w:val="00960A15"/>
    <w:rsid w:val="009624FE"/>
    <w:rsid w:val="00963792"/>
    <w:rsid w:val="00966A7C"/>
    <w:rsid w:val="0096717D"/>
    <w:rsid w:val="00972A16"/>
    <w:rsid w:val="0097388D"/>
    <w:rsid w:val="009740EB"/>
    <w:rsid w:val="00975436"/>
    <w:rsid w:val="00977A0E"/>
    <w:rsid w:val="009836F4"/>
    <w:rsid w:val="009851A3"/>
    <w:rsid w:val="00986EBA"/>
    <w:rsid w:val="00987A51"/>
    <w:rsid w:val="009904D9"/>
    <w:rsid w:val="00992C7B"/>
    <w:rsid w:val="00993EDD"/>
    <w:rsid w:val="009967EE"/>
    <w:rsid w:val="00997F82"/>
    <w:rsid w:val="009A0650"/>
    <w:rsid w:val="009A15F7"/>
    <w:rsid w:val="009A5EC8"/>
    <w:rsid w:val="009A6803"/>
    <w:rsid w:val="009A6C8D"/>
    <w:rsid w:val="009B123D"/>
    <w:rsid w:val="009B156A"/>
    <w:rsid w:val="009B2700"/>
    <w:rsid w:val="009B2EC3"/>
    <w:rsid w:val="009B4894"/>
    <w:rsid w:val="009B5440"/>
    <w:rsid w:val="009B6476"/>
    <w:rsid w:val="009B6F6B"/>
    <w:rsid w:val="009D1681"/>
    <w:rsid w:val="009D222E"/>
    <w:rsid w:val="009D3534"/>
    <w:rsid w:val="009D7E10"/>
    <w:rsid w:val="009E122B"/>
    <w:rsid w:val="009E45E8"/>
    <w:rsid w:val="009E5061"/>
    <w:rsid w:val="009F19DE"/>
    <w:rsid w:val="009F2B48"/>
    <w:rsid w:val="009F3560"/>
    <w:rsid w:val="009F3E9D"/>
    <w:rsid w:val="009F4053"/>
    <w:rsid w:val="00A01FC7"/>
    <w:rsid w:val="00A13AF4"/>
    <w:rsid w:val="00A156EC"/>
    <w:rsid w:val="00A16856"/>
    <w:rsid w:val="00A16EE3"/>
    <w:rsid w:val="00A17553"/>
    <w:rsid w:val="00A176EE"/>
    <w:rsid w:val="00A219A9"/>
    <w:rsid w:val="00A2366B"/>
    <w:rsid w:val="00A25314"/>
    <w:rsid w:val="00A256E4"/>
    <w:rsid w:val="00A304DE"/>
    <w:rsid w:val="00A30E56"/>
    <w:rsid w:val="00A3159A"/>
    <w:rsid w:val="00A334FF"/>
    <w:rsid w:val="00A33F53"/>
    <w:rsid w:val="00A60DBB"/>
    <w:rsid w:val="00A81251"/>
    <w:rsid w:val="00A82987"/>
    <w:rsid w:val="00A84A83"/>
    <w:rsid w:val="00A85D81"/>
    <w:rsid w:val="00A90CCD"/>
    <w:rsid w:val="00A938DC"/>
    <w:rsid w:val="00AA32DC"/>
    <w:rsid w:val="00AA49E1"/>
    <w:rsid w:val="00AA6537"/>
    <w:rsid w:val="00AA68CC"/>
    <w:rsid w:val="00AA79FB"/>
    <w:rsid w:val="00AB60CF"/>
    <w:rsid w:val="00AC2407"/>
    <w:rsid w:val="00AC2416"/>
    <w:rsid w:val="00AC6BA1"/>
    <w:rsid w:val="00AD0507"/>
    <w:rsid w:val="00AD22B2"/>
    <w:rsid w:val="00AD2BFA"/>
    <w:rsid w:val="00AD2FD5"/>
    <w:rsid w:val="00AD7FA3"/>
    <w:rsid w:val="00AF1729"/>
    <w:rsid w:val="00AF1FC2"/>
    <w:rsid w:val="00AF3E7E"/>
    <w:rsid w:val="00AF5E47"/>
    <w:rsid w:val="00AF6C3B"/>
    <w:rsid w:val="00B01198"/>
    <w:rsid w:val="00B045C5"/>
    <w:rsid w:val="00B06248"/>
    <w:rsid w:val="00B10D98"/>
    <w:rsid w:val="00B130B9"/>
    <w:rsid w:val="00B15AAE"/>
    <w:rsid w:val="00B17306"/>
    <w:rsid w:val="00B2720B"/>
    <w:rsid w:val="00B27262"/>
    <w:rsid w:val="00B27F45"/>
    <w:rsid w:val="00B31A50"/>
    <w:rsid w:val="00B3323E"/>
    <w:rsid w:val="00B335BB"/>
    <w:rsid w:val="00B35CF7"/>
    <w:rsid w:val="00B3639D"/>
    <w:rsid w:val="00B3650A"/>
    <w:rsid w:val="00B40084"/>
    <w:rsid w:val="00B427C8"/>
    <w:rsid w:val="00B45F67"/>
    <w:rsid w:val="00B47A9D"/>
    <w:rsid w:val="00B502FD"/>
    <w:rsid w:val="00B57C03"/>
    <w:rsid w:val="00B6109E"/>
    <w:rsid w:val="00B61F41"/>
    <w:rsid w:val="00B624F0"/>
    <w:rsid w:val="00B63EFE"/>
    <w:rsid w:val="00B65531"/>
    <w:rsid w:val="00B67037"/>
    <w:rsid w:val="00B6704C"/>
    <w:rsid w:val="00B710E2"/>
    <w:rsid w:val="00B8466E"/>
    <w:rsid w:val="00B90393"/>
    <w:rsid w:val="00B905F5"/>
    <w:rsid w:val="00B90AFC"/>
    <w:rsid w:val="00B9176F"/>
    <w:rsid w:val="00B93ED3"/>
    <w:rsid w:val="00BA4731"/>
    <w:rsid w:val="00BB1ECA"/>
    <w:rsid w:val="00BB3EFA"/>
    <w:rsid w:val="00BB42BA"/>
    <w:rsid w:val="00BB4B62"/>
    <w:rsid w:val="00BB56DE"/>
    <w:rsid w:val="00BC159A"/>
    <w:rsid w:val="00BC5DD1"/>
    <w:rsid w:val="00BD0779"/>
    <w:rsid w:val="00BD0AA0"/>
    <w:rsid w:val="00BD1BC1"/>
    <w:rsid w:val="00BD3179"/>
    <w:rsid w:val="00BD474E"/>
    <w:rsid w:val="00BD74DC"/>
    <w:rsid w:val="00BE1106"/>
    <w:rsid w:val="00BE4AC9"/>
    <w:rsid w:val="00BF13D7"/>
    <w:rsid w:val="00BF5BDC"/>
    <w:rsid w:val="00BF69A4"/>
    <w:rsid w:val="00C00075"/>
    <w:rsid w:val="00C018B0"/>
    <w:rsid w:val="00C05E87"/>
    <w:rsid w:val="00C06526"/>
    <w:rsid w:val="00C06B97"/>
    <w:rsid w:val="00C06DA8"/>
    <w:rsid w:val="00C06F03"/>
    <w:rsid w:val="00C150E1"/>
    <w:rsid w:val="00C15C8F"/>
    <w:rsid w:val="00C2021C"/>
    <w:rsid w:val="00C20957"/>
    <w:rsid w:val="00C30359"/>
    <w:rsid w:val="00C324EA"/>
    <w:rsid w:val="00C373E6"/>
    <w:rsid w:val="00C40723"/>
    <w:rsid w:val="00C41AE7"/>
    <w:rsid w:val="00C46537"/>
    <w:rsid w:val="00C54B3D"/>
    <w:rsid w:val="00C559C9"/>
    <w:rsid w:val="00C567E9"/>
    <w:rsid w:val="00C602C3"/>
    <w:rsid w:val="00C63D88"/>
    <w:rsid w:val="00C66DE9"/>
    <w:rsid w:val="00C676F9"/>
    <w:rsid w:val="00C70896"/>
    <w:rsid w:val="00C70F90"/>
    <w:rsid w:val="00C71A4D"/>
    <w:rsid w:val="00C74757"/>
    <w:rsid w:val="00C75688"/>
    <w:rsid w:val="00C81AAF"/>
    <w:rsid w:val="00C83958"/>
    <w:rsid w:val="00C86B9B"/>
    <w:rsid w:val="00C87297"/>
    <w:rsid w:val="00C87306"/>
    <w:rsid w:val="00C95E07"/>
    <w:rsid w:val="00C97AB9"/>
    <w:rsid w:val="00CA05DC"/>
    <w:rsid w:val="00CA3916"/>
    <w:rsid w:val="00CA4FD2"/>
    <w:rsid w:val="00CA56BE"/>
    <w:rsid w:val="00CB2019"/>
    <w:rsid w:val="00CB35E0"/>
    <w:rsid w:val="00CB58F5"/>
    <w:rsid w:val="00CC1069"/>
    <w:rsid w:val="00CC20D9"/>
    <w:rsid w:val="00CD610D"/>
    <w:rsid w:val="00CD6777"/>
    <w:rsid w:val="00CE0AD4"/>
    <w:rsid w:val="00CE27A2"/>
    <w:rsid w:val="00CE3433"/>
    <w:rsid w:val="00CE449D"/>
    <w:rsid w:val="00CE45A6"/>
    <w:rsid w:val="00CE697F"/>
    <w:rsid w:val="00CF365D"/>
    <w:rsid w:val="00CF4384"/>
    <w:rsid w:val="00D044C7"/>
    <w:rsid w:val="00D0598E"/>
    <w:rsid w:val="00D0668D"/>
    <w:rsid w:val="00D07DCC"/>
    <w:rsid w:val="00D23337"/>
    <w:rsid w:val="00D2689D"/>
    <w:rsid w:val="00D27006"/>
    <w:rsid w:val="00D27D79"/>
    <w:rsid w:val="00D32712"/>
    <w:rsid w:val="00D33088"/>
    <w:rsid w:val="00D33C1D"/>
    <w:rsid w:val="00D35063"/>
    <w:rsid w:val="00D35B41"/>
    <w:rsid w:val="00D36961"/>
    <w:rsid w:val="00D37046"/>
    <w:rsid w:val="00D377C8"/>
    <w:rsid w:val="00D41A32"/>
    <w:rsid w:val="00D41B91"/>
    <w:rsid w:val="00D501DB"/>
    <w:rsid w:val="00D53F4D"/>
    <w:rsid w:val="00D5580C"/>
    <w:rsid w:val="00D55F82"/>
    <w:rsid w:val="00D605B8"/>
    <w:rsid w:val="00D61AB0"/>
    <w:rsid w:val="00D63FA6"/>
    <w:rsid w:val="00D67020"/>
    <w:rsid w:val="00D67B84"/>
    <w:rsid w:val="00D67D8E"/>
    <w:rsid w:val="00D70B37"/>
    <w:rsid w:val="00D7343B"/>
    <w:rsid w:val="00D73557"/>
    <w:rsid w:val="00D811AD"/>
    <w:rsid w:val="00D828E6"/>
    <w:rsid w:val="00D85187"/>
    <w:rsid w:val="00D85B9D"/>
    <w:rsid w:val="00D90582"/>
    <w:rsid w:val="00D90B8F"/>
    <w:rsid w:val="00D91A2C"/>
    <w:rsid w:val="00D94777"/>
    <w:rsid w:val="00D95278"/>
    <w:rsid w:val="00D973F3"/>
    <w:rsid w:val="00DA294F"/>
    <w:rsid w:val="00DA2D09"/>
    <w:rsid w:val="00DA479A"/>
    <w:rsid w:val="00DA59EA"/>
    <w:rsid w:val="00DA627C"/>
    <w:rsid w:val="00DA7568"/>
    <w:rsid w:val="00DB0930"/>
    <w:rsid w:val="00DB0B13"/>
    <w:rsid w:val="00DB6C9A"/>
    <w:rsid w:val="00DC1F29"/>
    <w:rsid w:val="00DD1D31"/>
    <w:rsid w:val="00DD54EE"/>
    <w:rsid w:val="00DE0945"/>
    <w:rsid w:val="00DE1269"/>
    <w:rsid w:val="00DE307D"/>
    <w:rsid w:val="00DE6420"/>
    <w:rsid w:val="00DE70EF"/>
    <w:rsid w:val="00DF27FF"/>
    <w:rsid w:val="00DF485B"/>
    <w:rsid w:val="00DF5789"/>
    <w:rsid w:val="00E0084F"/>
    <w:rsid w:val="00E01E31"/>
    <w:rsid w:val="00E03B0C"/>
    <w:rsid w:val="00E04B79"/>
    <w:rsid w:val="00E06BE9"/>
    <w:rsid w:val="00E079CB"/>
    <w:rsid w:val="00E146FC"/>
    <w:rsid w:val="00E14D3C"/>
    <w:rsid w:val="00E2169D"/>
    <w:rsid w:val="00E23F9C"/>
    <w:rsid w:val="00E26237"/>
    <w:rsid w:val="00E35231"/>
    <w:rsid w:val="00E3561C"/>
    <w:rsid w:val="00E4196C"/>
    <w:rsid w:val="00E41A37"/>
    <w:rsid w:val="00E45808"/>
    <w:rsid w:val="00E50530"/>
    <w:rsid w:val="00E553FD"/>
    <w:rsid w:val="00E55AAA"/>
    <w:rsid w:val="00E57D0C"/>
    <w:rsid w:val="00E60DE7"/>
    <w:rsid w:val="00E64686"/>
    <w:rsid w:val="00E64DC1"/>
    <w:rsid w:val="00E65851"/>
    <w:rsid w:val="00E70BD8"/>
    <w:rsid w:val="00E716B5"/>
    <w:rsid w:val="00E806CD"/>
    <w:rsid w:val="00E832F5"/>
    <w:rsid w:val="00E834AA"/>
    <w:rsid w:val="00E8352B"/>
    <w:rsid w:val="00E8504E"/>
    <w:rsid w:val="00E85882"/>
    <w:rsid w:val="00E8638B"/>
    <w:rsid w:val="00E879C3"/>
    <w:rsid w:val="00E90D29"/>
    <w:rsid w:val="00E923D0"/>
    <w:rsid w:val="00E92A7C"/>
    <w:rsid w:val="00E95F2C"/>
    <w:rsid w:val="00EA0FD4"/>
    <w:rsid w:val="00EA4469"/>
    <w:rsid w:val="00EA5294"/>
    <w:rsid w:val="00EA52EA"/>
    <w:rsid w:val="00EA571E"/>
    <w:rsid w:val="00EA6944"/>
    <w:rsid w:val="00EA6D90"/>
    <w:rsid w:val="00EA7266"/>
    <w:rsid w:val="00EB1A7A"/>
    <w:rsid w:val="00EB2CD6"/>
    <w:rsid w:val="00EC664F"/>
    <w:rsid w:val="00ED06AE"/>
    <w:rsid w:val="00ED4184"/>
    <w:rsid w:val="00ED4ADC"/>
    <w:rsid w:val="00EE0823"/>
    <w:rsid w:val="00EE170E"/>
    <w:rsid w:val="00EE3464"/>
    <w:rsid w:val="00EE5CBE"/>
    <w:rsid w:val="00EF01D3"/>
    <w:rsid w:val="00EF051C"/>
    <w:rsid w:val="00EF1241"/>
    <w:rsid w:val="00EF2E76"/>
    <w:rsid w:val="00EF3B53"/>
    <w:rsid w:val="00EF4DA3"/>
    <w:rsid w:val="00EF5A7B"/>
    <w:rsid w:val="00EF5B40"/>
    <w:rsid w:val="00EF5D9E"/>
    <w:rsid w:val="00EF6419"/>
    <w:rsid w:val="00F003C8"/>
    <w:rsid w:val="00F006B6"/>
    <w:rsid w:val="00F018BF"/>
    <w:rsid w:val="00F01DCF"/>
    <w:rsid w:val="00F026B8"/>
    <w:rsid w:val="00F0311E"/>
    <w:rsid w:val="00F04D6E"/>
    <w:rsid w:val="00F06FB2"/>
    <w:rsid w:val="00F07B0B"/>
    <w:rsid w:val="00F07BAC"/>
    <w:rsid w:val="00F101E7"/>
    <w:rsid w:val="00F1341F"/>
    <w:rsid w:val="00F278A3"/>
    <w:rsid w:val="00F27C34"/>
    <w:rsid w:val="00F30449"/>
    <w:rsid w:val="00F333A0"/>
    <w:rsid w:val="00F34F81"/>
    <w:rsid w:val="00F42C64"/>
    <w:rsid w:val="00F43222"/>
    <w:rsid w:val="00F47209"/>
    <w:rsid w:val="00F5205E"/>
    <w:rsid w:val="00F5254D"/>
    <w:rsid w:val="00F62A1D"/>
    <w:rsid w:val="00F6436D"/>
    <w:rsid w:val="00F678A2"/>
    <w:rsid w:val="00F70CA0"/>
    <w:rsid w:val="00F74891"/>
    <w:rsid w:val="00F7527B"/>
    <w:rsid w:val="00F77E16"/>
    <w:rsid w:val="00F8020E"/>
    <w:rsid w:val="00F806C1"/>
    <w:rsid w:val="00F825C2"/>
    <w:rsid w:val="00F84404"/>
    <w:rsid w:val="00F87E79"/>
    <w:rsid w:val="00F87F2F"/>
    <w:rsid w:val="00F90EAB"/>
    <w:rsid w:val="00F91E99"/>
    <w:rsid w:val="00F9450F"/>
    <w:rsid w:val="00F94B01"/>
    <w:rsid w:val="00F95EA3"/>
    <w:rsid w:val="00FA2D9B"/>
    <w:rsid w:val="00FA7E87"/>
    <w:rsid w:val="00FB22AA"/>
    <w:rsid w:val="00FB3176"/>
    <w:rsid w:val="00FB6D39"/>
    <w:rsid w:val="00FC009E"/>
    <w:rsid w:val="00FC08F0"/>
    <w:rsid w:val="00FC1736"/>
    <w:rsid w:val="00FC1F29"/>
    <w:rsid w:val="00FC3AA1"/>
    <w:rsid w:val="00FC5623"/>
    <w:rsid w:val="00FC5BE0"/>
    <w:rsid w:val="00FC72DE"/>
    <w:rsid w:val="00FD0C95"/>
    <w:rsid w:val="00FD5F46"/>
    <w:rsid w:val="00FD63B3"/>
    <w:rsid w:val="00FD7A14"/>
    <w:rsid w:val="00FE7530"/>
    <w:rsid w:val="00FF3000"/>
    <w:rsid w:val="00FF3AD7"/>
    <w:rsid w:val="00FF3EE3"/>
    <w:rsid w:val="00FF4A8F"/>
    <w:rsid w:val="00FF4D2C"/>
    <w:rsid w:val="00FF72F8"/>
    <w:rsid w:val="020749B4"/>
    <w:rsid w:val="03984CC6"/>
    <w:rsid w:val="051F6118"/>
    <w:rsid w:val="08233076"/>
    <w:rsid w:val="0BCB14C7"/>
    <w:rsid w:val="0EB672D8"/>
    <w:rsid w:val="0F6261F8"/>
    <w:rsid w:val="0FC266A5"/>
    <w:rsid w:val="102460CD"/>
    <w:rsid w:val="11C4340D"/>
    <w:rsid w:val="17F93766"/>
    <w:rsid w:val="18E05AB4"/>
    <w:rsid w:val="1EFA640A"/>
    <w:rsid w:val="1F225B28"/>
    <w:rsid w:val="21B5077E"/>
    <w:rsid w:val="22354641"/>
    <w:rsid w:val="246661E8"/>
    <w:rsid w:val="25952655"/>
    <w:rsid w:val="29932386"/>
    <w:rsid w:val="29C26748"/>
    <w:rsid w:val="2B017778"/>
    <w:rsid w:val="2C3F4A10"/>
    <w:rsid w:val="2C9A689C"/>
    <w:rsid w:val="2E3D11C3"/>
    <w:rsid w:val="2EAD46B4"/>
    <w:rsid w:val="30F52C69"/>
    <w:rsid w:val="339C0300"/>
    <w:rsid w:val="3B0819B3"/>
    <w:rsid w:val="3BB93951"/>
    <w:rsid w:val="3C593566"/>
    <w:rsid w:val="3DA1495D"/>
    <w:rsid w:val="40352633"/>
    <w:rsid w:val="40BF3148"/>
    <w:rsid w:val="417C1E67"/>
    <w:rsid w:val="458B112D"/>
    <w:rsid w:val="4949148D"/>
    <w:rsid w:val="49FF7BAB"/>
    <w:rsid w:val="4DA276E8"/>
    <w:rsid w:val="4E04557F"/>
    <w:rsid w:val="4E08725D"/>
    <w:rsid w:val="4E8A2A32"/>
    <w:rsid w:val="4ECB4BCC"/>
    <w:rsid w:val="55D0753C"/>
    <w:rsid w:val="5A040437"/>
    <w:rsid w:val="5D573603"/>
    <w:rsid w:val="5F286D83"/>
    <w:rsid w:val="63713638"/>
    <w:rsid w:val="64CC514F"/>
    <w:rsid w:val="65073B4C"/>
    <w:rsid w:val="65F822D0"/>
    <w:rsid w:val="68291920"/>
    <w:rsid w:val="68AB4E14"/>
    <w:rsid w:val="6AF976B0"/>
    <w:rsid w:val="6BF044F3"/>
    <w:rsid w:val="6E967370"/>
    <w:rsid w:val="709349B6"/>
    <w:rsid w:val="72C63316"/>
    <w:rsid w:val="73C76258"/>
    <w:rsid w:val="7629687B"/>
    <w:rsid w:val="7A515D99"/>
    <w:rsid w:val="7AF84CEA"/>
    <w:rsid w:val="7B057DD3"/>
    <w:rsid w:val="7BC24E9B"/>
    <w:rsid w:val="7E074FDE"/>
    <w:rsid w:val="7EB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7203A"/>
  <w14:defaultImageDpi w14:val="0"/>
  <w15:docId w15:val="{637BC7B8-ADFE-4D3E-8DAC-C3AA8C8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954F72"/>
      <w:u w:val="single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qFormat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rFonts w:cs="Times New Roman"/>
      <w:b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61"/>
    <w:qFormat/>
    <w:rPr>
      <w:rFonts w:asciiTheme="minorHAnsi" w:hAnsiTheme="minorHAnsi"/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basedOn w:val="Fontepargpadro"/>
    <w:link w:val="Ttulo1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Pr>
      <w:b/>
      <w:color w:val="000000"/>
      <w:sz w:val="24"/>
      <w:lang w:val="pt-BR" w:eastAsia="pt-BR"/>
    </w:rPr>
  </w:style>
  <w:style w:type="character" w:customStyle="1" w:styleId="Ttulo3Char">
    <w:name w:val="Título 3 Char"/>
    <w:basedOn w:val="Fontepargpadro"/>
    <w:link w:val="Ttulo3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pt-BR" w:eastAsia="pt-BR"/>
    </w:rPr>
  </w:style>
  <w:style w:type="paragraph" w:customStyle="1" w:styleId="TextoPargrafo">
    <w:name w:val="Texto Parágrafo"/>
    <w:basedOn w:val="Normal"/>
    <w:qFormat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kern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  <w:lang w:val="pt-BR" w:eastAsia="pt-BR"/>
    </w:rPr>
  </w:style>
  <w:style w:type="paragraph" w:customStyle="1" w:styleId="Numerao">
    <w:name w:val="Numeração"/>
    <w:basedOn w:val="PargrafodaLista"/>
    <w:link w:val="NumeraoChar"/>
    <w:qFormat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NumeraoChar">
    <w:name w:val="Numeração Char"/>
    <w:link w:val="Numerao"/>
    <w:qFormat/>
    <w:rPr>
      <w:sz w:val="24"/>
      <w:lang w:val="zh-CN" w:eastAsia="zh-CN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Pr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b/>
      <w:bCs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7">
    <w:name w:val="xl67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8">
    <w:name w:val="xl68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hd w:val="pct10" w:color="000000" w:fill="DEDE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Normal"/>
    <w:qFormat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qFormat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"/>
    <w:qFormat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"/>
    <w:qFormat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Normal"/>
    <w:qFormat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"/>
    <w:qFormat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"/>
    <w:qFormat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Default">
    <w:name w:val="Default"/>
    <w:rsid w:val="003208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e.leopoldo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21B894-8DCF-4EE8-9CF6-15349F80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1919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Mothé</dc:creator>
  <cp:lastModifiedBy>A</cp:lastModifiedBy>
  <cp:revision>4</cp:revision>
  <cp:lastPrinted>2019-10-11T12:33:00Z</cp:lastPrinted>
  <dcterms:created xsi:type="dcterms:W3CDTF">2021-04-09T20:01:00Z</dcterms:created>
  <dcterms:modified xsi:type="dcterms:W3CDTF">2021-04-09T20:06:00Z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