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jc w:val="center"/>
        <w:rPr>
          <w:rFonts w:ascii="Calibri Light" w:hAnsi="Calibri Light" w:cs="Calibri Light"/>
          <w:b/>
          <w:color w:val="FF000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ALTERAR O CABEÇALHO ABAIXO DO BRASÃO DE ACORDO COM SEU SETOR.</w:t>
      </w: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jc w:val="center"/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INSERIR O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VALOR TOTAL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DA AQUISIÇÃO PRENTENDIDA , CONFORME ABAIXO.</w:t>
      </w: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TERMO DE REFERÊNCIA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  <w:r>
        <w:rPr>
          <w:rStyle w:val="11"/>
          <w:rFonts w:ascii="Calibri Light" w:hAnsi="Calibri Light" w:cs="Calibri Light"/>
          <w:b/>
          <w:i w:val="0"/>
          <w:sz w:val="22"/>
          <w:szCs w:val="22"/>
        </w:rPr>
        <w:t xml:space="preserve">VALOR TOTAL R$ </w:t>
      </w:r>
      <w:r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  <w:t xml:space="preserve">XX.XXX,XX 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O Presente Termo de Referência atende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à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s aquisições 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INEXIGIBILIDADE DE LICITAÇÃO (EXCLUSIVIDADE)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podendo ser, ou não,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 IMPORTAÇÃO DIRETA.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OBJETO</w:t>
      </w:r>
    </w:p>
    <w:p>
      <w:pPr>
        <w:pStyle w:val="28"/>
        <w:numPr>
          <w:ilvl w:val="1"/>
          <w:numId w:val="1"/>
        </w:numPr>
        <w:rPr>
          <w:rStyle w:val="11"/>
          <w:rFonts w:ascii="Calibri Light" w:hAnsi="Calibri Light" w:cs="Calibri Light"/>
          <w:b/>
          <w:i w:val="0"/>
          <w:color w:val="000000" w:themeColor="text1"/>
          <w:sz w:val="22"/>
          <w:szCs w:val="2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Calibri Light" w:hAnsi="Calibri Light"/>
          <w:sz w:val="22"/>
          <w:szCs w:val="22"/>
        </w:rPr>
        <w:t xml:space="preserve"> A</w:t>
      </w:r>
      <w:r>
        <w:rPr>
          <w:rFonts w:ascii="Calibri Light" w:hAnsi="Calibri Light"/>
          <w:sz w:val="22"/>
          <w:szCs w:val="22"/>
          <w:lang w:val="zh-CN"/>
        </w:rPr>
        <w:t>quisição de</w:t>
      </w:r>
      <w:r>
        <w:rPr>
          <w:rFonts w:ascii="Calibri Light" w:hAnsi="Calibri Light"/>
          <w:b/>
          <w:sz w:val="22"/>
          <w:szCs w:val="22"/>
          <w:lang w:val="zh-CN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XXXXXXXXXXXXXXXXXX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  <w:lang w:val="zh-CN"/>
        </w:rPr>
        <w:t>para atender as demandas d</w:t>
      </w:r>
      <w:r>
        <w:rPr>
          <w:rFonts w:ascii="Calibri Light" w:hAnsi="Calibri Light"/>
          <w:sz w:val="22"/>
          <w:szCs w:val="22"/>
        </w:rPr>
        <w:t>o</w:t>
      </w:r>
      <w:r>
        <w:rPr>
          <w:rFonts w:ascii="Calibri Light" w:hAnsi="Calibri Light"/>
          <w:sz w:val="22"/>
          <w:szCs w:val="22"/>
          <w:lang w:val="zh-CN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XXXXX/XXXX/UFES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  <w:lang w:val="zh-CN"/>
        </w:rPr>
        <w:t xml:space="preserve">para o ano de </w:t>
      </w:r>
      <w:r>
        <w:rPr>
          <w:rFonts w:ascii="Calibri Light" w:hAnsi="Calibri Light"/>
          <w:b/>
          <w:bCs/>
          <w:sz w:val="22"/>
          <w:szCs w:val="22"/>
          <w:highlight w:val="yellow"/>
        </w:rPr>
        <w:t>202</w:t>
      </w:r>
      <w:r>
        <w:rPr>
          <w:rFonts w:hint="default" w:ascii="Calibri Light" w:hAnsi="Calibri Light"/>
          <w:b/>
          <w:bCs/>
          <w:sz w:val="22"/>
          <w:szCs w:val="22"/>
          <w:highlight w:val="yellow"/>
          <w:lang w:val="pt-BR"/>
        </w:rPr>
        <w:t>1</w:t>
      </w:r>
      <w:r>
        <w:rPr>
          <w:rFonts w:ascii="Calibri Light" w:hAnsi="Calibri Light"/>
          <w:sz w:val="22"/>
          <w:szCs w:val="22"/>
          <w:lang w:val="zh-CN"/>
        </w:rPr>
        <w:t>, conforme condições, quantidades, especificações e exigências contidas neste Termo de Referência</w:t>
      </w:r>
      <w:r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  <w:lang w:val="zh-CN"/>
        </w:rPr>
        <w:t>na modalidade de compra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hint="default" w:ascii="Calibri Light" w:hAnsi="Calibri Light" w:cs="Arial"/>
          <w:b/>
          <w:bCs/>
          <w:sz w:val="22"/>
          <w:szCs w:val="22"/>
          <w:lang w:val="pt-BR"/>
        </w:rPr>
        <w:t>Inexigibilidade de Licitação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0000" w:themeColor="text1"/>
          <w:sz w:val="22"/>
          <w:szCs w:val="22"/>
          <w:highlight w:val="yellow"/>
          <w:lang w:val="pt-BR"/>
          <w14:textFill>
            <w14:solidFill>
              <w14:schemeClr w14:val="tx1"/>
            </w14:solidFill>
          </w14:textFill>
        </w:rPr>
        <w:t>via Importação Direta.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Caso o(s) item(ns) seja(m) importado(s) deixar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ao final </w:t>
      </w:r>
      <w:r>
        <w:rPr>
          <w:rFonts w:ascii="Calibri Light" w:hAnsi="Calibri Light" w:cs="Calibri Light"/>
          <w:b/>
          <w:color w:val="000000" w:themeColor="text1"/>
          <w:sz w:val="22"/>
          <w:szCs w:val="22"/>
          <w:highlight w:val="yellow"/>
          <w:lang w:val="pt-BR"/>
          <w14:textFill>
            <w14:solidFill>
              <w14:schemeClr w14:val="tx1"/>
            </w14:solidFill>
          </w14:textFill>
        </w:rPr>
        <w:t>via Importação Direta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 se não apagar.</w:t>
      </w:r>
    </w:p>
    <w:p>
      <w:pPr>
        <w:pStyle w:val="29"/>
        <w:tabs>
          <w:tab w:val="left" w:pos="378"/>
        </w:tabs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TIPO DE OBJETO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) material de consumo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   ) material permanente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) peças de reposição para equipamentos</w:t>
      </w:r>
    </w:p>
    <w:p>
      <w:pPr>
        <w:pStyle w:val="28"/>
        <w:ind w:left="36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28"/>
        <w:numPr>
          <w:ilvl w:val="0"/>
          <w:numId w:val="1"/>
        </w:numPr>
        <w:spacing w:line="240" w:lineRule="auto"/>
        <w:rPr>
          <w:rFonts w:ascii="Calibri Light" w:hAnsi="Calibri Light" w:cs="Calibri Light"/>
          <w:b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TIPO DE CONTRATAÇÃO </w:t>
      </w:r>
    </w:p>
    <w:p>
      <w:pPr>
        <w:pStyle w:val="28"/>
        <w:numPr>
          <w:ilvl w:val="1"/>
          <w:numId w:val="2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aquisição será formalizada nos termos do art. 2</w:t>
      </w:r>
      <w:r>
        <w:rPr>
          <w:rFonts w:ascii="Calibri Light" w:hAnsi="Calibri Light" w:cs="Calibri Light"/>
          <w:sz w:val="22"/>
          <w:szCs w:val="22"/>
          <w:lang w:val="pt-BR"/>
        </w:rPr>
        <w:t>5</w:t>
      </w:r>
      <w:r>
        <w:rPr>
          <w:rFonts w:ascii="Calibri Light" w:hAnsi="Calibri Light" w:cs="Calibri Light"/>
          <w:sz w:val="22"/>
          <w:szCs w:val="22"/>
        </w:rPr>
        <w:t xml:space="preserve">, inciso </w:t>
      </w:r>
      <w:r>
        <w:rPr>
          <w:rFonts w:ascii="Calibri Light" w:hAnsi="Calibri Light" w:cs="Calibri Light"/>
          <w:sz w:val="22"/>
          <w:szCs w:val="22"/>
          <w:lang w:val="pt-BR"/>
        </w:rPr>
        <w:t>I</w:t>
      </w:r>
      <w:r>
        <w:rPr>
          <w:rFonts w:ascii="Calibri Light" w:hAnsi="Calibri Light" w:cs="Calibri Light"/>
          <w:sz w:val="22"/>
          <w:szCs w:val="22"/>
        </w:rPr>
        <w:t xml:space="preserve"> da Lei nº 8.666, de 21 de junho de 1993.  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25.  É </w:t>
      </w:r>
      <w:r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inexigível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 quando houver inviabilidade de competição, em especial: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</w:p>
    <w:p>
      <w:pPr>
        <w:spacing w:line="360" w:lineRule="auto"/>
        <w:jc w:val="both"/>
        <w:rPr>
          <w:rFonts w:ascii="Calibri Light" w:hAnsi="Calibri Light" w:cs="Calibri Light"/>
          <w:iCs/>
          <w:sz w:val="16"/>
          <w:szCs w:val="16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JUSTIFICATIVA E OBJETIVO DA CONTRATAÇÃO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Preencher os grifados em vermelho de acordo com a sua aquisição.</w:t>
      </w:r>
    </w:p>
    <w:p>
      <w:pPr>
        <w:pStyle w:val="28"/>
        <w:numPr>
          <w:ilvl w:val="0"/>
          <w:numId w:val="0"/>
        </w:numPr>
        <w:ind w:leftChars="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29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justificativa cient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í</w:t>
      </w:r>
      <w:r>
        <w:rPr>
          <w:rFonts w:ascii="Calibri Light" w:hAnsi="Calibri Light" w:cs="Calibri Light"/>
          <w:sz w:val="22"/>
          <w:szCs w:val="22"/>
        </w:rPr>
        <w:t xml:space="preserve">fica da aquisição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pelo proponente faz-se juz ao projeto de pesquisa na área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anexado no processo de </w:t>
      </w:r>
      <w:r>
        <w:rPr>
          <w:rFonts w:ascii="Calibri Light" w:hAnsi="Calibri Light" w:cs="Calibri Light"/>
          <w:b w:val="0"/>
          <w:bCs/>
          <w:color w:val="auto"/>
          <w:sz w:val="22"/>
          <w:szCs w:val="22"/>
        </w:rPr>
        <w:t>compra</w:t>
      </w:r>
      <w:r>
        <w:rPr>
          <w:rFonts w:ascii="Calibri Light" w:hAnsi="Calibri Light" w:cs="Calibri Light"/>
          <w:sz w:val="22"/>
          <w:szCs w:val="22"/>
        </w:rPr>
        <w:t xml:space="preserve">, além da alta importância para comunidade de pesquisa da UFES. O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é essencial para o funcionamento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do(s) equipamentos XXXXX</w:t>
      </w:r>
      <w:r>
        <w:rPr>
          <w:rFonts w:ascii="Calibri Light" w:hAnsi="Calibri Light" w:cs="Calibri Light"/>
          <w:sz w:val="22"/>
          <w:szCs w:val="22"/>
        </w:rPr>
        <w:t xml:space="preserve"> e outros de extrema necessidade para a execução do projeto de pesquisa em questão, conforme abaixo: </w:t>
      </w:r>
    </w:p>
    <w:p>
      <w:pPr>
        <w:pStyle w:val="29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É essencial para o funcionamento de pesquisas nas áreas de XXXX, XXXX...</w:t>
      </w:r>
    </w:p>
    <w:p>
      <w:pPr>
        <w:pStyle w:val="29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Novas linhas de pesquisa poderão ser firmadas a partir da aquisição do XXXXX.</w:t>
      </w:r>
    </w:p>
    <w:p>
      <w:pPr>
        <w:pStyle w:val="29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Compra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>
        <w:rPr>
          <w:rFonts w:ascii="Calibri Light" w:hAnsi="Calibri Light" w:cs="Calibri Light"/>
          <w:bCs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</w:p>
    <w:p>
      <w:pPr>
        <w:pStyle w:val="29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aquisição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é de grande importância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p</w:t>
      </w:r>
      <w:r>
        <w:rPr>
          <w:rFonts w:ascii="Calibri Light" w:hAnsi="Calibri Light" w:cs="Calibri Light"/>
          <w:sz w:val="22"/>
          <w:szCs w:val="22"/>
        </w:rPr>
        <w:t xml:space="preserve">ara comunidade Universitária e representa ganhos para a UFES e para o país. </w:t>
      </w:r>
    </w:p>
    <w:p>
      <w:pPr>
        <w:pStyle w:val="29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A partir da pesquisa de alguns equipamentos disponíveis tanto no mercado nacional quanto no externo, foi realizada a escolha da marca e do modelo do material de consumo</w:t>
      </w:r>
      <w:r>
        <w:rPr>
          <w:rFonts w:hint="default" w:ascii="Calibri Light" w:hAnsi="Calibri Light" w:cs="Calibri Light"/>
          <w:color w:val="auto"/>
          <w:sz w:val="22"/>
          <w:szCs w:val="22"/>
          <w:lang w:val="pt-BR"/>
        </w:rPr>
        <w:t>,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citado acima</w:t>
      </w:r>
      <w:r>
        <w:rPr>
          <w:rFonts w:hint="default" w:ascii="Calibri Light" w:hAnsi="Calibri Light" w:cs="Calibri Light"/>
          <w:color w:val="auto"/>
          <w:sz w:val="22"/>
          <w:szCs w:val="22"/>
          <w:lang w:val="pt-BR"/>
        </w:rPr>
        <w:t>,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baseada na avaliação técnica dos seguintes itens: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1.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Produtividade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2.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Facilidade de manuseio 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3.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Sistema utilizado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4.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Manutenção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5.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Desperdício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6.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Robustez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7.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Durabilidade</w:t>
      </w:r>
    </w:p>
    <w:p>
      <w:pPr>
        <w:pStyle w:val="29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avaliação do </w:t>
      </w:r>
      <w:r>
        <w:rPr>
          <w:rFonts w:ascii="Calibri Light" w:hAnsi="Calibri Light" w:cs="Calibri Light"/>
          <w:color w:val="FF0000"/>
          <w:sz w:val="22"/>
          <w:szCs w:val="22"/>
        </w:rPr>
        <w:t>equipamento/peça</w:t>
      </w:r>
      <w:r>
        <w:rPr>
          <w:rFonts w:ascii="Calibri Light" w:hAnsi="Calibri Light" w:cs="Calibri Light"/>
          <w:sz w:val="22"/>
          <w:szCs w:val="22"/>
        </w:rPr>
        <w:t xml:space="preserve"> com marca e modelo escolhido foi bem superior às outras marcas similares em relação aos quesitos 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>1, 2 e 4...</w:t>
      </w:r>
    </w:p>
    <w:p>
      <w:pPr>
        <w:pStyle w:val="29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Assim, a escolha do </w:t>
      </w:r>
      <w:r>
        <w:rPr>
          <w:rFonts w:ascii="Calibri Light" w:hAnsi="Calibri Light" w:cs="Calibri Light"/>
          <w:color w:val="FF0000"/>
          <w:sz w:val="22"/>
          <w:szCs w:val="22"/>
        </w:rPr>
        <w:t>material</w:t>
      </w:r>
      <w:r>
        <w:rPr>
          <w:rFonts w:ascii="Calibri Light" w:hAnsi="Calibri Light" w:cs="Calibri Light"/>
          <w:sz w:val="22"/>
          <w:szCs w:val="22"/>
        </w:rPr>
        <w:t xml:space="preserve"> por marca e modelo será positiva nos pontos de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 xml:space="preserve"> XXX, YYY, WWW</w:t>
      </w:r>
      <w:r>
        <w:rPr>
          <w:rFonts w:ascii="Calibri Light" w:hAnsi="Calibri Light" w:cs="Calibri Light"/>
          <w:sz w:val="22"/>
          <w:szCs w:val="22"/>
        </w:rPr>
        <w:t xml:space="preserve">, quando comparado a outros modelos e marcas em faixa de preços próximos. Deste modo a escolha do </w:t>
      </w:r>
      <w:r>
        <w:rPr>
          <w:rFonts w:ascii="Calibri Light" w:hAnsi="Calibri Light" w:cs="Calibri Light"/>
          <w:color w:val="FF0000"/>
          <w:sz w:val="22"/>
          <w:szCs w:val="22"/>
        </w:rPr>
        <w:t>XXXX</w:t>
      </w:r>
      <w:r>
        <w:rPr>
          <w:rFonts w:ascii="Calibri Light" w:hAnsi="Calibri Light" w:cs="Calibri Light"/>
          <w:sz w:val="22"/>
          <w:szCs w:val="22"/>
        </w:rPr>
        <w:t xml:space="preserve"> da marca e modelo se baseia tanto em termos técnicos como econômicos, fazendo com que esta seja uma escolha vantajosa para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I</w:t>
      </w:r>
      <w:r>
        <w:rPr>
          <w:rFonts w:ascii="Calibri Light" w:hAnsi="Calibri Light" w:cs="Calibri Light"/>
          <w:sz w:val="22"/>
          <w:szCs w:val="22"/>
        </w:rPr>
        <w:t>nstituição.</w:t>
      </w:r>
    </w:p>
    <w:p>
      <w:pPr>
        <w:pStyle w:val="29"/>
        <w:rPr>
          <w:rFonts w:ascii="Calibri Light" w:hAnsi="Calibri Light" w:cs="Calibri Light"/>
          <w:b/>
        </w:rPr>
      </w:pPr>
    </w:p>
    <w:p>
      <w:pPr>
        <w:pStyle w:val="2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FONTE DE RECURSO ORÇAMENTÁRIO</w:t>
      </w:r>
    </w:p>
    <w:p>
      <w:pPr>
        <w:pStyle w:val="28"/>
        <w:numPr>
          <w:ilvl w:val="1"/>
          <w:numId w:val="1"/>
        </w:numPr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Fonte Recurso: </w:t>
      </w:r>
      <w:r>
        <w:rPr>
          <w:rFonts w:ascii="Calibri Light" w:hAnsi="Calibri Light" w:cs="Calibri Light"/>
          <w:color w:val="FF0000"/>
          <w:sz w:val="22"/>
          <w:szCs w:val="22"/>
          <w:lang w:val="pt-BR"/>
        </w:rPr>
        <w:t>XXXXXXXXXXX</w:t>
      </w:r>
      <w:r>
        <w:rPr>
          <w:rFonts w:ascii="Calibri Light" w:hAnsi="Calibri Light" w:cs="Calibri Light"/>
          <w:sz w:val="22"/>
          <w:szCs w:val="22"/>
        </w:rPr>
        <w:t xml:space="preserve"> – </w:t>
      </w:r>
      <w:r>
        <w:rPr>
          <w:rFonts w:ascii="Calibri Light" w:hAnsi="Calibri Light" w:cs="Calibri Light"/>
          <w:sz w:val="22"/>
          <w:szCs w:val="22"/>
          <w:lang w:val="pt-BR"/>
        </w:rPr>
        <w:t>Conforme planilha orçamentária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</w:p>
    <w:p>
      <w:pPr>
        <w:pStyle w:val="28"/>
        <w:keepNext/>
        <w:keepLines/>
        <w:numPr>
          <w:ilvl w:val="0"/>
          <w:numId w:val="4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Em caso de fonte 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recurso do Tesouro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 solicitar a PROPLAN a alocação de recursos no SIE e a informação de qual a fonte de recurso em que será alocado para informar neste campo de processo.</w:t>
      </w:r>
    </w:p>
    <w:p>
      <w:pPr>
        <w:pStyle w:val="28"/>
        <w:keepNext/>
        <w:keepLines/>
        <w:numPr>
          <w:ilvl w:val="0"/>
          <w:numId w:val="0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</w:p>
    <w:p>
      <w:pPr>
        <w:pStyle w:val="28"/>
        <w:keepNext/>
        <w:keepLines/>
        <w:numPr>
          <w:ilvl w:val="0"/>
          <w:numId w:val="4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Em caso de fonte 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recurso próprio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, o requisitante deverá entrar em contato com a PROPLAN para providenciar o encaminhamento necessário caso a caso.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Importante: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verificar a disponibilidade orçamentária.</w:t>
      </w:r>
    </w:p>
    <w:p>
      <w:pPr>
        <w:numPr>
          <w:ilvl w:val="0"/>
          <w:numId w:val="0"/>
        </w:numPr>
        <w:ind w:leftChars="0" w:right="-222" w:rightChars="0"/>
        <w:rPr>
          <w:rFonts w:ascii="Calibri Light" w:hAnsi="Calibri Light" w:cs="Calibri Light"/>
          <w:b/>
        </w:rPr>
      </w:pPr>
    </w:p>
    <w:p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COORDENADOR</w:t>
      </w:r>
    </w:p>
    <w:p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</w:rPr>
        <w:t>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begin"/>
      </w:r>
      <w:r>
        <w:rPr>
          <w:rFonts w:ascii="Calibri Light" w:hAnsi="Calibri Light" w:cs="Calibri Light"/>
          <w:b/>
          <w:bCs/>
          <w:sz w:val="22"/>
          <w:szCs w:val="22"/>
        </w:rPr>
        <w:instrText xml:space="preserve"> HYPERLINK "mailto:andre.leopoldo@ufes.br" </w:instrTex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>
        <w:rPr>
          <w:rFonts w:ascii="Calibri Light" w:hAnsi="Calibri Light" w:cs="Calibri Light"/>
          <w:b/>
          <w:bCs/>
          <w:sz w:val="22"/>
          <w:szCs w:val="22"/>
        </w:rPr>
        <w:t>xxxxxxxxxxxxxx</w: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</w:rPr>
      </w:pPr>
    </w:p>
    <w:p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PROFESSOR RESPONSÁVEL PELA COMPRA</w:t>
      </w:r>
    </w:p>
    <w:p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Setor: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lang w:val="pt-BR"/>
        </w:rPr>
        <w:t>XXXXX</w:t>
      </w:r>
      <w:r>
        <w:rPr>
          <w:rFonts w:ascii="Calibri Light" w:hAnsi="Calibri Light" w:cs="Calibri Light"/>
          <w:sz w:val="22"/>
          <w:szCs w:val="22"/>
        </w:rPr>
        <w:t>/UFES</w:t>
      </w:r>
    </w:p>
    <w:p>
      <w:pPr>
        <w:ind w:left="792" w:right="-222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</w:t>
      </w:r>
    </w:p>
    <w:p>
      <w:pPr>
        <w:ind w:right="-222"/>
        <w:rPr>
          <w:rFonts w:ascii="Calibri Light" w:hAnsi="Calibri Light" w:cs="Calibri Light"/>
          <w:b/>
        </w:rPr>
      </w:pPr>
    </w:p>
    <w:p>
      <w:pPr>
        <w:ind w:right="-222"/>
        <w:rPr>
          <w:rFonts w:ascii="Calibri Light" w:hAnsi="Calibri Light" w:cs="Calibri Light"/>
          <w:b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PLANILHA DESCRITIVA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1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.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itens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Direta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, não será aceito preço em moeda estrangeira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no Sistema, é preciso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converter para moeda brasileira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. Sugestão: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converter e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acrescer em média 10% do valor cotado corrente, tendo em vista possível variação cambial.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</w:p>
    <w:p>
      <w:pPr>
        <w:pStyle w:val="29"/>
        <w:ind w:left="360"/>
        <w:jc w:val="both"/>
        <w:rPr>
          <w:rFonts w:hint="default" w:ascii="Calibri" w:hAnsi="Calibri" w:cs="Arial"/>
          <w:sz w:val="22"/>
          <w:szCs w:val="22"/>
          <w:u w:val="single"/>
          <w:lang w:val="pt-BR"/>
        </w:rPr>
      </w:pPr>
      <w:r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hint="default" w:ascii="Calibri" w:hAnsi="Calibri" w:cs="Arial"/>
          <w:sz w:val="22"/>
          <w:szCs w:val="22"/>
          <w:u w:val="single"/>
          <w:lang w:val="pt-BR"/>
        </w:rPr>
        <w:t>1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</w:p>
    <w:p>
      <w:pPr>
        <w:pStyle w:val="29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Nome encontrado no catálogo da UFES: </w:t>
      </w:r>
      <w:r>
        <w:rPr>
          <w:rFonts w:ascii="Calibri" w:hAnsi="Calibri" w:cs="Arial"/>
          <w:b/>
          <w:bCs/>
          <w:sz w:val="22"/>
          <w:szCs w:val="22"/>
        </w:rPr>
        <w:t>XXXXXXXXXXXXXXXXXXXX.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Código SIE: xxxxxxxxxxx</w:t>
      </w:r>
    </w:p>
    <w:p>
      <w:pPr>
        <w:pStyle w:val="28"/>
        <w:ind w:left="360"/>
        <w:rPr>
          <w:rFonts w:hint="default" w:ascii="Calibri Light" w:hAnsi="Calibri Light" w:cs="Calibri Light"/>
          <w:b/>
          <w:sz w:val="22"/>
          <w:szCs w:val="22"/>
          <w:lang w:val="pt-BR"/>
        </w:rPr>
      </w:pPr>
    </w:p>
    <w:p>
      <w:pPr>
        <w:spacing w:line="360" w:lineRule="auto"/>
        <w:rPr>
          <w:sz w:val="2"/>
          <w:szCs w:val="2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6"/>
        <w:gridCol w:w="1352"/>
        <w:gridCol w:w="1433"/>
        <w:gridCol w:w="3164"/>
        <w:gridCol w:w="1439"/>
        <w:gridCol w:w="1229"/>
        <w:gridCol w:w="103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 xml:space="preserve">  </w:t>
            </w:r>
            <w:r>
              <w:rPr>
                <w:rFonts w:hint="default" w:ascii="Calibri Light" w:hAnsi="Calibri Light" w:cs="Calibri Light"/>
                <w:b/>
                <w:bCs/>
                <w:color w:val="FF0000"/>
                <w:sz w:val="16"/>
                <w:szCs w:val="16"/>
                <w:lang w:val="pt-BR"/>
              </w:rPr>
              <w:t>*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unitário  (R$)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total (R$)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>x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</w:t>
            </w: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360" w:lineRule="auto"/>
        <w:textAlignment w:val="auto"/>
        <w:rPr>
          <w:rFonts w:hint="default" w:ascii="Calibri Light" w:hAnsi="Calibri Light" w:cs="Calibri Light"/>
          <w:b/>
          <w:color w:val="FF0000"/>
          <w:sz w:val="16"/>
          <w:szCs w:val="16"/>
          <w:lang w:val="pt-BR"/>
        </w:rPr>
      </w:pPr>
      <w:r>
        <w:rPr>
          <w:rFonts w:hint="default" w:ascii="Calibri Light" w:hAnsi="Calibri Light" w:cs="Calibri Light"/>
          <w:b/>
          <w:color w:val="FF0000"/>
          <w:sz w:val="16"/>
          <w:szCs w:val="16"/>
          <w:lang w:val="pt-BR"/>
        </w:rPr>
        <w:t>* Não possui CNPJ por se tratar de empresa estrangeira.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2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itens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Direta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,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se a empresa não possuir representante no país, ou seja, não possuir CNPJ, deixar o asterisco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*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com a legenda. Se possuir, retirar o astetisco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*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e a legenda.</w:t>
      </w: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3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Replicar os itens com as respectivas tabelas quantas vezes forem necessárias, para cada item a ser adquirido.</w:t>
      </w: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CONDIÇÕES DE ENTREGA: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color w:val="0070C0"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A entrega do material deverá ser previamente </w:t>
      </w:r>
      <w:r>
        <w:rPr>
          <w:rFonts w:ascii="Calibri Light" w:hAnsi="Calibri Light" w:cs="Calibri Light"/>
          <w:b/>
          <w:sz w:val="22"/>
          <w:szCs w:val="22"/>
          <w:u w:val="single"/>
        </w:rPr>
        <w:t>agendada, com antecedência mínima de 24 horas,</w:t>
      </w:r>
      <w:r>
        <w:rPr>
          <w:rFonts w:ascii="Calibri Light" w:hAnsi="Calibri Light" w:cs="Calibri Light"/>
          <w:sz w:val="22"/>
          <w:szCs w:val="22"/>
        </w:rPr>
        <w:t xml:space="preserve"> com o Almoxarifado Central da UFES, em dias úteis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 e em</w:t>
      </w:r>
      <w:r>
        <w:rPr>
          <w:rFonts w:ascii="Calibri Light" w:hAnsi="Calibri Light" w:cs="Calibri Light"/>
          <w:sz w:val="22"/>
          <w:szCs w:val="22"/>
        </w:rPr>
        <w:t xml:space="preserve"> horário de expediente, d</w:t>
      </w:r>
      <w:r>
        <w:rPr>
          <w:rFonts w:ascii="Calibri Light" w:hAnsi="Calibri Light" w:cs="Calibri Light"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segunda à sexta-feira através dos telefones: (27) 4009-2308 ou 4009-2309 ou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dos</w:t>
      </w:r>
      <w:r>
        <w:rPr>
          <w:rFonts w:ascii="Calibri Light" w:hAnsi="Calibri Light" w:cs="Calibri Light"/>
          <w:sz w:val="22"/>
          <w:szCs w:val="22"/>
        </w:rPr>
        <w:t xml:space="preserve"> e-mail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s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>
        <w:fldChar w:fldCharType="begin"/>
      </w:r>
      <w:r>
        <w:instrText xml:space="preserve"> HYPERLINK "mailto:almoxarifadoufes@gmail.com" </w:instrText>
      </w:r>
      <w:r>
        <w:fldChar w:fldCharType="separate"/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t>almoxarifadoufes@gmail.com</w:t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fldChar w:fldCharType="end"/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  <w:lang w:val="pt-BR"/>
        </w:rPr>
        <w:t xml:space="preserve"> 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ou</w:t>
      </w:r>
      <w:r>
        <w:rPr>
          <w:rFonts w:ascii="Calibri Light" w:hAnsi="Calibri Light" w:cs="Calibri Light"/>
          <w:sz w:val="22"/>
          <w:szCs w:val="22"/>
        </w:rPr>
        <w:t> </w:t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</w:rPr>
        <w:fldChar w:fldCharType="begin"/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</w:rPr>
        <w:instrText xml:space="preserve"> HYPERLINK "mailto:almoxarifado.proad@ufes.br" </w:instrText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</w:rPr>
        <w:fldChar w:fldCharType="separate"/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</w:rPr>
        <w:t>almoxarifado.proad@ufes.br</w:t>
      </w:r>
      <w:r>
        <w:rPr>
          <w:rFonts w:hint="default" w:ascii="Calibri Light" w:hAnsi="Calibri Light" w:cs="Calibri Light"/>
          <w:color w:val="0070C0"/>
          <w:sz w:val="22"/>
          <w:szCs w:val="22"/>
          <w:u w:val="single"/>
        </w:rPr>
        <w:fldChar w:fldCharType="end"/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material deverá ser entregue no seguinte endereço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e </w:t>
      </w:r>
      <w:r>
        <w:rPr>
          <w:rFonts w:ascii="Calibri Light" w:hAnsi="Calibri Light" w:cs="Calibri Light"/>
          <w:sz w:val="22"/>
          <w:szCs w:val="22"/>
        </w:rPr>
        <w:t>horário: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Campus Universitário de Goiabeiras (Almoxarifado Central - UFES)</w:t>
      </w:r>
    </w:p>
    <w:p>
      <w:pPr>
        <w:pStyle w:val="28"/>
        <w:ind w:left="141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Av. Fernando Ferrari, 514 – Bairro de Goiabeiras – Vitória/ES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 -</w:t>
      </w:r>
      <w:r>
        <w:rPr>
          <w:rFonts w:ascii="Calibri Light" w:hAnsi="Calibri Light" w:cs="Calibri Light"/>
          <w:sz w:val="22"/>
          <w:szCs w:val="22"/>
        </w:rPr>
        <w:t xml:space="preserve"> CEP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: </w:t>
      </w:r>
      <w:r>
        <w:rPr>
          <w:rFonts w:ascii="Calibri Light" w:hAnsi="Calibri Light" w:cs="Calibri Light"/>
          <w:sz w:val="22"/>
          <w:szCs w:val="22"/>
        </w:rPr>
        <w:t>29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.</w:t>
      </w:r>
      <w:r>
        <w:rPr>
          <w:rFonts w:ascii="Calibri Light" w:hAnsi="Calibri Light" w:cs="Calibri Light"/>
          <w:sz w:val="22"/>
          <w:szCs w:val="22"/>
        </w:rPr>
        <w:t>075-910.</w:t>
      </w:r>
    </w:p>
    <w:p>
      <w:pPr>
        <w:pStyle w:val="28"/>
        <w:ind w:left="1416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 xml:space="preserve">Horário de entrega: </w:t>
      </w:r>
      <w:r>
        <w:rPr>
          <w:rFonts w:ascii="Calibri Light" w:hAnsi="Calibri Light" w:cs="Calibri Light"/>
          <w:b/>
          <w:sz w:val="22"/>
          <w:szCs w:val="22"/>
          <w:u w:val="single"/>
        </w:rPr>
        <w:t>das 9:00 às 11:30h e d</w:t>
      </w:r>
      <w:r>
        <w:rPr>
          <w:rFonts w:hint="default" w:ascii="Calibri Light" w:hAnsi="Calibri Light" w:cs="Calibri Light"/>
          <w:b/>
          <w:sz w:val="22"/>
          <w:szCs w:val="22"/>
          <w:u w:val="single"/>
          <w:lang w:val="pt-BR"/>
        </w:rPr>
        <w:t>as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13:30 às 17:00h.</w:t>
      </w: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jc w:val="center"/>
        <w:rPr>
          <w:rFonts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Verificar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se há a necesside de entrega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em outros </w:t>
      </w:r>
      <w:r>
        <w:rPr>
          <w:rFonts w:ascii="Calibri Light" w:hAnsi="Calibri Light" w:cs="Calibri Light"/>
          <w:b/>
          <w:i/>
          <w:color w:val="00B050"/>
          <w:sz w:val="22"/>
          <w:szCs w:val="22"/>
          <w:lang w:val="pt-BR"/>
        </w:rPr>
        <w:t>Campi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– Maruípe, Ceunes e Alegre. 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br w:type="textWrapping"/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Se houver, f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azer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as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alterações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de telefone,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 local de entrega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e demais informações, caso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 necessário.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Será de responsabilidade da contratada o transporte vertical e horizontal do objeto até o local indicado pelo responsável do recebimento. </w:t>
      </w:r>
    </w:p>
    <w:p>
      <w:pPr>
        <w:pStyle w:val="28"/>
        <w:numPr>
          <w:ilvl w:val="1"/>
          <w:numId w:val="5"/>
        </w:numPr>
        <w:shd w:val="clear" w:color="auto" w:fill="FFFFFF" w:themeFill="backgroun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Eventualmente poderá ser solicitada a entrega diretamente em uma das unidades administrativas da UFES </w:t>
      </w:r>
      <w:r>
        <w:rPr>
          <w:rFonts w:ascii="Calibri Light" w:hAnsi="Calibri Light" w:cs="Calibri Light"/>
          <w:b/>
          <w:bCs/>
          <w:sz w:val="22"/>
          <w:szCs w:val="22"/>
        </w:rPr>
        <w:t>(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>campus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de Goiabeiras e</w:t>
      </w:r>
      <w:r>
        <w:rPr>
          <w:rFonts w:hint="default" w:ascii="Calibri Light" w:hAnsi="Calibri Light" w:cs="Calibri Light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bCs/>
          <w:i/>
          <w:iCs/>
          <w:sz w:val="22"/>
          <w:szCs w:val="22"/>
          <w:lang w:val="pt-BR"/>
        </w:rPr>
        <w:t>campus</w:t>
      </w: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sz w:val="22"/>
          <w:szCs w:val="22"/>
        </w:rPr>
        <w:t>de Maruípe),</w:t>
      </w:r>
      <w:r>
        <w:rPr>
          <w:rFonts w:ascii="Calibri Light" w:hAnsi="Calibri Light" w:cs="Calibri Light"/>
          <w:sz w:val="22"/>
          <w:szCs w:val="22"/>
        </w:rPr>
        <w:t xml:space="preserve"> devido a fatores como: peso, volume, condições ambientais, favorecimento para montagem etc. Tal ocorrência deverá se dar sem ônus algum para a Universidade.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Reponsável pelo recebimento do material:</w:t>
      </w:r>
    </w:p>
    <w:p>
      <w:pPr>
        <w:pStyle w:val="28"/>
        <w:numPr>
          <w:ilvl w:val="2"/>
          <w:numId w:val="5"/>
        </w:numPr>
        <w:spacing w:line="240" w:lineRule="auto"/>
        <w:ind w:left="1225" w:hanging="50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  <w:lang w:val="pt-BR"/>
        </w:rPr>
        <w:t>xxxxxxxxxxxxxxxxxxxx</w:t>
      </w:r>
    </w:p>
    <w:p>
      <w:pPr>
        <w:spacing w:line="276" w:lineRule="auto"/>
        <w:ind w:left="516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xxxxxxxxxxxxxxxxxxx</w:t>
      </w:r>
    </w:p>
    <w:p>
      <w:pPr>
        <w:spacing w:line="276" w:lineRule="auto"/>
        <w:ind w:left="516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xxxxxxxxxxxxxxxxxxxxxxxxxxxx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PRAZO DE ENTREGA 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Deverá a contratada fornecer o material no prazo máximo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30 (trinta)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dias, a contar da data de recebimento da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ota de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mpenho. 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1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: O prazo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mínimo 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>de entrega é de 30 dias. Caso seja necessário um prazo maior,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informar/alterar o campo em vermelho.</w:t>
      </w:r>
    </w:p>
    <w:p>
      <w:pPr>
        <w:pStyle w:val="28"/>
        <w:numPr>
          <w:ilvl w:val="0"/>
          <w:numId w:val="0"/>
        </w:numPr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keepNext/>
        <w:keepLines/>
        <w:widowControl/>
        <w:pBdr>
          <w:top w:val="single" w:color="00B050" w:sz="4" w:space="1"/>
          <w:left w:val="none" w:color="auto" w:sz="0" w:space="0"/>
          <w:bottom w:val="single" w:color="00B050" w:sz="4" w:space="1"/>
          <w:right w:val="none" w:color="auto" w:sz="0" w:space="0"/>
          <w:between w:val="none" w:color="auto" w:sz="0" w:space="0"/>
        </w:pBdr>
        <w:shd w:val="clear" w:fill="EBF1DD"/>
        <w:tabs>
          <w:tab w:val="left" w:pos="426"/>
        </w:tabs>
        <w:spacing w:before="0" w:after="0" w:line="240" w:lineRule="auto"/>
        <w:ind w:left="0" w:right="0" w:firstLine="0"/>
        <w:jc w:val="both"/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>NOTA EXPLICATIVA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  <w:lang w:val="pt-BR"/>
        </w:rPr>
        <w:t xml:space="preserve"> 2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: 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itens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Direta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  <w:lang w:val="pt-BR"/>
        </w:rPr>
        <w:t>, o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 prazo final de entrega será negociado junto </w:t>
      </w:r>
      <w:r>
        <w:rPr>
          <w:rFonts w:hint="default" w:ascii="Calibri Light" w:hAnsi="Calibri Light" w:eastAsia="Calibri" w:cs="Calibri Light"/>
          <w:b/>
          <w:color w:val="00B050"/>
          <w:sz w:val="22"/>
          <w:szCs w:val="22"/>
          <w:rtl w:val="0"/>
        </w:rPr>
        <w:t>à empresa,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 a partir do estipulado na Proforma Invoice. Procurar, posteriormente, a 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Divisão de Importação e Exportação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, através do e-mail: </w:t>
      </w:r>
      <w:r>
        <w:rPr>
          <w:rFonts w:hint="default" w:ascii="Calibri Light" w:hAnsi="Calibri Light" w:cs="Calibri Light"/>
        </w:rPr>
        <w:fldChar w:fldCharType="begin"/>
      </w:r>
      <w:r>
        <w:rPr>
          <w:rFonts w:hint="default" w:ascii="Calibri Light" w:hAnsi="Calibri Light" w:cs="Calibri Light"/>
        </w:rPr>
        <w:instrText xml:space="preserve"> HYPERLINK "mailto:importacao.proad@ufes.br" \h </w:instrText>
      </w:r>
      <w:r>
        <w:rPr>
          <w:rFonts w:hint="default" w:ascii="Calibri Light" w:hAnsi="Calibri Light" w:cs="Calibri Light"/>
        </w:rPr>
        <w:fldChar w:fldCharType="separate"/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importacao.proad@ufes.br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fldChar w:fldCharType="end"/>
      </w:r>
      <w:r>
        <w:rPr>
          <w:rFonts w:hint="default" w:ascii="Calibri Light" w:hAnsi="Calibri Light" w:eastAsia="Calibri" w:cs="Calibri Light"/>
          <w:b/>
          <w:color w:val="00B050"/>
          <w:sz w:val="22"/>
          <w:szCs w:val="22"/>
          <w:rtl w:val="0"/>
        </w:rPr>
        <w:t xml:space="preserve">. Ou estipular um prazo de </w:t>
      </w:r>
      <w:r>
        <w:rPr>
          <w:rFonts w:hint="default" w:ascii="Calibri Light" w:hAnsi="Calibri Light" w:eastAsia="Calibri" w:cs="Calibri Light"/>
          <w:b/>
          <w:color w:val="FF0000"/>
          <w:sz w:val="22"/>
          <w:szCs w:val="22"/>
          <w:rtl w:val="0"/>
        </w:rPr>
        <w:t xml:space="preserve">120 a 180 dias. 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CABERÁ À UFES: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notificar o fornecedor quanto à requisição do fornecimento mediante envio da Nota de Empenho, a ser repassada via fax ou e-mail para o fornecedor;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permitir acesso dos empregados do fornecedor às suas dependências para o fornecimento do material;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prestar as informações e os esclarecimentos pertinentes que venham a ser solicitados pelo fornecedor;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efetuar os pagamentos devidos pelo fornecimento do objeto, desde que cumpridas todas as formalidades e exigências deste Termo de Referência;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exercer a fiscalização sobre os materiais fornecidos, observando preços, quantitativos e as especificações do material;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hint="default" w:ascii="Calibri Light" w:hAnsi="Calibri Light" w:cs="Calibri Light"/>
          <w:sz w:val="22"/>
          <w:szCs w:val="22"/>
          <w:lang w:val="pt-BR"/>
        </w:rPr>
        <w:t>c</w:t>
      </w:r>
      <w:r>
        <w:rPr>
          <w:rFonts w:ascii="Calibri Light" w:hAnsi="Calibri Light" w:cs="Calibri Light"/>
          <w:sz w:val="22"/>
          <w:szCs w:val="22"/>
          <w:lang w:val="pt-BR"/>
        </w:rPr>
        <w:t>omunicar oficialmente ao fornecedor qualquer irregularidade encontrada no fornecimento, bem como quaisquer falhas verificadas no cumprimento do disposto neste Termo de Referência;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solicitar a troca dos produtos que não atenderem às especificações do objeto.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DOS ENCARGOS D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O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FORNECEDOR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Caberá ao fornecedor, a partir do recebimento da Nota de Empenho, o cumprimento das seguintes obrigações: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entregar o material no prazo estipulado, conforme o item 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10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</w:rPr>
        <w:t>.1</w:t>
      </w:r>
      <w:r>
        <w:rPr>
          <w:rFonts w:ascii="Calibri Light" w:hAnsi="Calibri Light" w:cs="Calibri Light"/>
          <w:sz w:val="22"/>
          <w:szCs w:val="22"/>
        </w:rPr>
        <w:t>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responder, em relação aos seus funcionários, por todas as despesas decorrentes do fornecimento dos produtos e por outras correlatas, tais como salários, seguros de acidentes, tributos, indenizações, vales-refeição, vales-transporte e outras que porventura venham a ser criadas e exigidas pelo Poder Público;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respeitar as normas e procedimentos de controle interno, inclusive de acesso às dependências da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 pelos danos causados diretamente à Administração ou aos bens da UFES, ou ainda a terceiros, decorrentes de sua culpa ou dolo, durante a execução do contrato, não excluindo ou reduzindo essa responsabilidade e fiscalização ou o acompanhamento pela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efetuar a troca dos produtos que não atenderem às especificações do objeto, no prazo assinado estipulado pela Administração da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comunicar à Administração da UFES qualquer anormalidade constatada e prestar os esclarecimentos solicitados;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manter, durante o período de contratação, o atendimento das condições exigidas </w:t>
      </w:r>
      <w:r>
        <w:rPr>
          <w:rFonts w:ascii="Calibri Light" w:hAnsi="Calibri Light" w:cs="Calibri Light"/>
          <w:sz w:val="22"/>
          <w:szCs w:val="22"/>
          <w:lang w:val="pt-BR"/>
        </w:rPr>
        <w:t>neste 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Ao fornecedor caberá assumir a responsabilidade por: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previdenciários e obrigações sociais previstos na legislação social e trabalhista em vigor, obrigando-se a saldá-las na época própria, uma vez que os seus empregados não manterão nenhum vínculo empregatício com 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todas as providências e obrigações estabelecidas na legislação específica de acidentes de trabalho, quando, em ocorrência da espécie, forem vítimas os seus empregados durante a execução do contrato, ainda que acontecido em dependências da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de possível demanda trabalhista, civil ou penal, relacionada à execução do contrato, originariamente ou vinculada por prevenção, conexão ou continência;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encargos fiscais e comerciais resultantes da contratação proveniente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descarga do material no ato da entrega, sem ônus para a contratante.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inadimplência d</w:t>
      </w:r>
      <w:r>
        <w:rPr>
          <w:rFonts w:ascii="Calibri Light" w:hAnsi="Calibri Light" w:cs="Calibri Light"/>
          <w:sz w:val="22"/>
          <w:szCs w:val="22"/>
          <w:lang w:val="pt-BR"/>
        </w:rPr>
        <w:t>o fornecedor</w:t>
      </w:r>
      <w:r>
        <w:rPr>
          <w:rFonts w:ascii="Calibri Light" w:hAnsi="Calibri Light" w:cs="Calibri Light"/>
          <w:sz w:val="22"/>
          <w:szCs w:val="22"/>
        </w:rPr>
        <w:t xml:space="preserve">, com referência aos encargos sociais, comerciais e fiscais não transfere a responsabilidade por seu pagamento à Administração da UFES, nem poderá onerar o objeto desta contratação, razão pela qual </w:t>
      </w:r>
      <w:r>
        <w:rPr>
          <w:rFonts w:ascii="Calibri Light" w:hAnsi="Calibri Light" w:cs="Calibri Light"/>
          <w:sz w:val="22"/>
          <w:szCs w:val="22"/>
          <w:lang w:val="pt-BR"/>
        </w:rPr>
        <w:t>o fornecedor</w:t>
      </w:r>
      <w:r>
        <w:rPr>
          <w:rFonts w:ascii="Calibri Light" w:hAnsi="Calibri Light" w:cs="Calibri Light"/>
          <w:sz w:val="22"/>
          <w:szCs w:val="22"/>
        </w:rPr>
        <w:t xml:space="preserve"> renuncia expressamente a qualquer vínculo de solidariedade, ativa ou passiva, com a UFES.</w:t>
      </w:r>
    </w:p>
    <w:p>
      <w:pPr>
        <w:pStyle w:val="28"/>
        <w:numPr>
          <w:ilvl w:val="1"/>
          <w:numId w:val="5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São expressamente vedadas ao fornecedor: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contratação de servidor pertencente ao quadro de pessoal da UFES para execução do contrato decorrente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veiculação de publicidade acerca do contrato, salvo se houver prévia autorização da Administração da UFES;</w:t>
      </w:r>
    </w:p>
    <w:p>
      <w:pPr>
        <w:pStyle w:val="28"/>
        <w:numPr>
          <w:ilvl w:val="2"/>
          <w:numId w:val="5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subcontratação de outra empresa para a execução do objeto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DAS SANÇÕE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S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 a Contratada inadimplir as obrigações assumidas, no todo ou em parte, ficará sujeita às sanções previstas nos Arts. 86 e 87 da Lei nº 8.666/1993 e ao pagamento de multa nos seguintes termos:</w:t>
      </w:r>
    </w:p>
    <w:p>
      <w:pPr>
        <w:numPr>
          <w:ilvl w:val="0"/>
          <w:numId w:val="6"/>
        </w:numPr>
        <w:spacing w:before="120" w:after="120" w:line="276" w:lineRule="auto"/>
        <w:ind w:left="960" w:leftChars="0" w:hanging="227" w:firstLineChars="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Atraso da entrega do objeto, aplicar-se-á multa de mora no percentual de 0,33% (trinta e três centésimos por cento) por dia, calculada sobre o valor total dos itens não entregues dentro do prazo estipulado neste Termo de Referência, observado o limite de 10% (dez por cento).</w:t>
      </w:r>
    </w:p>
    <w:p>
      <w:pPr>
        <w:numPr>
          <w:ilvl w:val="0"/>
          <w:numId w:val="6"/>
        </w:numPr>
        <w:spacing w:before="120" w:after="120" w:line="276" w:lineRule="auto"/>
        <w:ind w:left="960" w:leftChars="0" w:hanging="227" w:firstLineChars="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Inexecução total do objeto, aplicar-se-á multa de mora no percentual de 0,33% (trinta e três centésimos por cento) por dia, calculada sobre o valor total dos itens não entregues dentro do prazo estipulado neste Termo de Referência, observado o limite de 10% (dez por cento), mais multa de 10% (dez por cento) depois de configurada a inexecução total do objeto.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</w:rPr>
        <w:t>m caso de inexecução parcial, a multa compensatória, no mesmo percentual do subitem acima, será aplicada de forma proporcional à obrigação inadimplida;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Atingindo os limites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de multa moratória </w:t>
      </w:r>
      <w:r>
        <w:rPr>
          <w:rFonts w:ascii="Calibri Light" w:hAnsi="Calibri Light" w:cs="Calibri Light"/>
          <w:sz w:val="22"/>
          <w:szCs w:val="22"/>
        </w:rPr>
        <w:t xml:space="preserve">estabelecidos nas alíneas “a” e “b”, poderá ser considerada inexecução </w:t>
      </w:r>
      <w:r>
        <w:rPr>
          <w:rFonts w:ascii="Calibri Light" w:hAnsi="Calibri Light" w:cs="Calibri Light"/>
          <w:sz w:val="22"/>
          <w:szCs w:val="22"/>
          <w:lang w:val="pt-BR"/>
        </w:rPr>
        <w:t>(</w:t>
      </w:r>
      <w:r>
        <w:rPr>
          <w:rFonts w:ascii="Calibri Light" w:hAnsi="Calibri Light" w:cs="Calibri Light"/>
          <w:sz w:val="22"/>
          <w:szCs w:val="22"/>
        </w:rPr>
        <w:t>total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ou parcial)</w:t>
      </w:r>
      <w:r>
        <w:rPr>
          <w:rFonts w:ascii="Calibri Light" w:hAnsi="Calibri Light" w:cs="Calibri Light"/>
          <w:sz w:val="22"/>
          <w:szCs w:val="22"/>
        </w:rPr>
        <w:t xml:space="preserve"> da obrigação assumida e ser cancelada unilateralmente a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parcela inadimplida da </w:t>
      </w:r>
      <w:r>
        <w:rPr>
          <w:rFonts w:ascii="Calibri Light" w:hAnsi="Calibri Light" w:cs="Calibri Light"/>
          <w:sz w:val="22"/>
          <w:szCs w:val="22"/>
        </w:rPr>
        <w:t>aquisição a que se refere este Termo de Referência, sem prejuízo das demais sanções cabíveis.</w:t>
      </w:r>
    </w:p>
    <w:p>
      <w:pPr>
        <w:pStyle w:val="28"/>
        <w:ind w:left="792"/>
        <w:rPr>
          <w:rFonts w:hint="eastAsia" w:ascii="Calibri Light" w:hAnsi="Calibri Light" w:cs="Calibri Light"/>
          <w:sz w:val="22"/>
          <w:szCs w:val="22"/>
        </w:rPr>
      </w:pPr>
    </w:p>
    <w:p>
      <w:pPr>
        <w:pStyle w:val="28"/>
        <w:ind w:left="792"/>
        <w:rPr>
          <w:rFonts w:hint="eastAsia" w:ascii="Calibri Light" w:hAnsi="Calibri Light" w:cs="Calibri Light"/>
          <w:sz w:val="22"/>
          <w:szCs w:val="22"/>
        </w:rPr>
      </w:pPr>
    </w:p>
    <w:p>
      <w:pPr>
        <w:pStyle w:val="28"/>
        <w:ind w:left="792"/>
        <w:rPr>
          <w:rFonts w:hint="eastAsia" w:ascii="Calibri Light" w:hAnsi="Calibri Light" w:cs="Calibri Light"/>
          <w:sz w:val="22"/>
          <w:szCs w:val="22"/>
        </w:rPr>
      </w:pPr>
    </w:p>
    <w:p>
      <w:pPr>
        <w:pStyle w:val="28"/>
        <w:ind w:left="792"/>
        <w:rPr>
          <w:rFonts w:hint="eastAsia"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ATESTE DA NOTA FISCAL E PAGAMENTO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Realizada a entrega, o responsável pelo recebimento deverá atestar a Nota Fiscal e entreg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á</w:t>
      </w:r>
      <w:r>
        <w:rPr>
          <w:rFonts w:ascii="Calibri Light" w:hAnsi="Calibri Light" w:cs="Calibri Light"/>
          <w:bCs/>
          <w:sz w:val="22"/>
          <w:szCs w:val="22"/>
        </w:rPr>
        <w:t>-la na Secretaria Administrativa do Almoxarifado Central da UFES – SALM/D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bCs/>
          <w:sz w:val="22"/>
          <w:szCs w:val="22"/>
        </w:rPr>
        <w:t xml:space="preserve">, para que seja providenciado o pagamento. 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O ateste da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bCs/>
          <w:sz w:val="22"/>
          <w:szCs w:val="22"/>
        </w:rPr>
        <w:t xml:space="preserve">ota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F</w:t>
      </w:r>
      <w:r>
        <w:rPr>
          <w:rFonts w:ascii="Calibri Light" w:hAnsi="Calibri Light" w:cs="Calibri Light"/>
          <w:bCs/>
          <w:sz w:val="22"/>
          <w:szCs w:val="22"/>
        </w:rPr>
        <w:t xml:space="preserve">iscal deverá conter obrigatoriamente: o nome legível do servidor responsável pelo recebimento,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o </w:t>
      </w:r>
      <w:r>
        <w:rPr>
          <w:rFonts w:ascii="Calibri Light" w:hAnsi="Calibri Light" w:cs="Calibri Light"/>
          <w:bCs/>
          <w:sz w:val="22"/>
          <w:szCs w:val="22"/>
        </w:rPr>
        <w:t xml:space="preserve">número da matrícula e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a </w:t>
      </w:r>
      <w:r>
        <w:rPr>
          <w:rFonts w:ascii="Calibri Light" w:hAnsi="Calibri Light" w:cs="Calibri Light"/>
          <w:bCs/>
          <w:sz w:val="22"/>
          <w:szCs w:val="22"/>
        </w:rPr>
        <w:t>data de recebimento.</w:t>
      </w:r>
    </w:p>
    <w:p>
      <w:pPr>
        <w:pStyle w:val="28"/>
        <w:ind w:left="360"/>
        <w:rPr>
          <w:rFonts w:ascii="Calibri Light" w:hAnsi="Calibri Light" w:cs="Calibri Light"/>
          <w:bCs/>
          <w:sz w:val="22"/>
          <w:szCs w:val="22"/>
        </w:rPr>
      </w:pP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Vitória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,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 xml:space="preserve">10 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de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 xml:space="preserve">julho 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>de 2021.</w:t>
      </w: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Fulano de tal</w:t>
      </w: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Matrícula SIAPE: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XXXXXXX</w:t>
      </w:r>
    </w:p>
    <w:p>
      <w:pPr>
        <w:pStyle w:val="29"/>
        <w:spacing w:line="360" w:lineRule="auto"/>
        <w:ind w:left="360"/>
        <w:jc w:val="center"/>
        <w:rPr>
          <w:rFonts w:hint="default"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Ao final, este documento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DEVERÁ SER ASSINADO ELETRONICAMENTE VIA LEPISMA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. E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TODAS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NOTAS EXPLICATIVAS,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assim como toda informação que NÃO CABE A ESTA AQUISIÇÃO, devem ser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APAGADAS,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TENDO SUAS NUMERAÇÕES MODIFICADAS , CASO NECESSÁRIO.</w:t>
      </w:r>
    </w:p>
    <w:p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 – DECLARAÇÃO</w: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Exclusividade – Artigo 25. Inciso I. Lei 8.666/93</w: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Eu, </w:t>
      </w:r>
      <w:r>
        <w:rPr>
          <w:rFonts w:ascii="Calibri Light" w:hAnsi="Calibri Light" w:cs="Calibri Light"/>
          <w:b/>
          <w:sz w:val="22"/>
          <w:szCs w:val="22"/>
        </w:rPr>
        <w:t>xxxxxxxxxxxxxxxxxxxxxxx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r>
        <w:rPr>
          <w:rFonts w:ascii="Calibri Light" w:hAnsi="Calibri Light" w:cs="Calibri Light"/>
          <w:b/>
          <w:sz w:val="22"/>
          <w:szCs w:val="22"/>
        </w:rPr>
        <w:t xml:space="preserve">xxxxxxxxxxx </w:t>
      </w:r>
      <w:r>
        <w:rPr>
          <w:rFonts w:ascii="Calibri Light" w:hAnsi="Calibri Light" w:cs="Calibri Light"/>
          <w:sz w:val="22"/>
          <w:szCs w:val="22"/>
        </w:rPr>
        <w:t xml:space="preserve">e do CPF nº </w:t>
      </w:r>
      <w:r>
        <w:rPr>
          <w:rFonts w:ascii="Calibri Light" w:hAnsi="Calibri Light" w:cs="Calibri Light"/>
          <w:b/>
          <w:sz w:val="22"/>
          <w:szCs w:val="22"/>
        </w:rPr>
        <w:t>xxxxxxxxxxxxxxxx</w:t>
      </w:r>
      <w:r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r>
        <w:rPr>
          <w:rFonts w:ascii="Calibri Light" w:hAnsi="Calibri Light" w:cs="Calibri Light"/>
          <w:b/>
          <w:sz w:val="22"/>
          <w:szCs w:val="22"/>
        </w:rPr>
        <w:t>xxxxxxxxx</w:t>
      </w:r>
      <w:r>
        <w:rPr>
          <w:rFonts w:ascii="Calibri Light" w:hAnsi="Calibri Light" w:cs="Calibri Light"/>
          <w:sz w:val="22"/>
          <w:szCs w:val="22"/>
        </w:rPr>
        <w:t xml:space="preserve">, declaro, para os devidos fins, como Coordenador do Projeto Intitulado  </w:t>
      </w:r>
      <w:r>
        <w:rPr>
          <w:rFonts w:ascii="Calibri Light" w:hAnsi="Calibri Light" w:cs="Calibri Light"/>
          <w:b/>
          <w:sz w:val="22"/>
          <w:szCs w:val="22"/>
        </w:rPr>
        <w:t>xxxxxxxxxxxxxxxxxxxxxxxxxxxx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bookmarkStart w:id="0" w:name="_Hlk20486829"/>
      <w:r>
        <w:rPr>
          <w:rFonts w:ascii="Calibri Light" w:hAnsi="Calibri Light" w:cs="Calibri Light"/>
          <w:b/>
          <w:sz w:val="22"/>
          <w:szCs w:val="22"/>
        </w:rPr>
        <w:t>diretamente</w:t>
      </w:r>
      <w:r>
        <w:rPr>
          <w:rFonts w:ascii="Calibri Light" w:hAnsi="Calibri Light" w:cs="Calibri Light"/>
          <w:sz w:val="22"/>
          <w:szCs w:val="22"/>
        </w:rPr>
        <w:t xml:space="preserve"> ao projeto de pesquisa informado</w:t>
      </w:r>
      <w:bookmarkEnd w:id="0"/>
      <w:r>
        <w:rPr>
          <w:rFonts w:ascii="Calibri Light" w:hAnsi="Calibri Light" w:cs="Calibri Light"/>
          <w:sz w:val="22"/>
          <w:szCs w:val="22"/>
        </w:rPr>
        <w:t xml:space="preserve">; 2) concordo com as condições gerais de fornecimento explicitados pela empresa  </w:t>
      </w:r>
      <w:r>
        <w:rPr>
          <w:rFonts w:ascii="Calibri Light" w:hAnsi="Calibri Light" w:cs="Calibri Light"/>
          <w:b/>
          <w:sz w:val="22"/>
          <w:szCs w:val="22"/>
        </w:rPr>
        <w:t xml:space="preserve">xxxxxxxxxxxxxxxxxxxxx, CNPJ: </w:t>
      </w:r>
      <w:r>
        <w:rPr>
          <w:rFonts w:ascii="Calibri Light" w:hAnsi="Calibri Light" w:cs="Calibri Light"/>
          <w:b/>
          <w:sz w:val="22"/>
          <w:szCs w:val="22"/>
          <w:highlight w:val="yellow"/>
        </w:rPr>
        <w:t>xxxxxxxxxxxxxxxxxx</w:t>
      </w:r>
      <w:r>
        <w:rPr>
          <w:rFonts w:ascii="Calibri Light" w:hAnsi="Calibri Light" w:cs="Calibri Light"/>
          <w:sz w:val="22"/>
          <w:szCs w:val="22"/>
          <w:highlight w:val="yellow"/>
        </w:rPr>
        <w:t xml:space="preserve">; </w:t>
      </w:r>
      <w:r>
        <w:rPr>
          <w:rFonts w:ascii="Calibri Light" w:hAnsi="Calibri Light" w:cs="Calibri Light"/>
          <w:sz w:val="22"/>
          <w:szCs w:val="22"/>
        </w:rPr>
        <w:t>3) os valores apresentados estão de acordo com o mercado;  4) a proposta apresentada pela empresa consultada reflete com exatidão as características e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 a</w:t>
      </w:r>
      <w:r>
        <w:rPr>
          <w:rFonts w:ascii="Calibri Light" w:hAnsi="Calibri Light" w:cs="Calibri Light"/>
          <w:sz w:val="22"/>
          <w:szCs w:val="22"/>
        </w:rPr>
        <w:t xml:space="preserve"> quantidade do objeto a ser adquirido por meio dos autos e 5) </w:t>
      </w:r>
      <w:r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jc w:val="both"/>
        <w:rPr>
          <w:rFonts w:hint="default"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Se a empresa for estrangeira e não possuir CNPJ, citar na parte grifada 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yellow"/>
          <w:lang w:val="pt-BR"/>
        </w:rPr>
        <w:t xml:space="preserve">(acima em amarelo)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que não possui.</w:t>
      </w:r>
    </w:p>
    <w:p>
      <w:pPr>
        <w:rPr>
          <w:rFonts w:ascii="Calibri Light" w:hAnsi="Calibri Light" w:cs="Calibri Light"/>
          <w:sz w:val="22"/>
          <w:szCs w:val="22"/>
        </w:rPr>
      </w:pPr>
    </w:p>
    <w:p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Vitória, </w:t>
      </w:r>
      <w:r>
        <w:rPr>
          <w:rFonts w:ascii="Calibri Light" w:hAnsi="Calibri Light" w:cs="Calibri Light"/>
          <w:b/>
          <w:bCs/>
          <w:sz w:val="22"/>
          <w:szCs w:val="22"/>
        </w:rPr>
        <w:t>xx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de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xxxxxxx </w:t>
      </w:r>
      <w:r>
        <w:rPr>
          <w:rFonts w:ascii="Calibri Light" w:hAnsi="Calibri Light" w:cs="Calibri Light"/>
          <w:sz w:val="22"/>
          <w:szCs w:val="22"/>
        </w:rPr>
        <w:t>de 2021.</w:t>
      </w:r>
    </w:p>
    <w:p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>
      <w:pPr>
        <w:jc w:val="center"/>
        <w:rPr>
          <w:rFonts w:ascii="Calibri Light" w:hAnsi="Calibri Light" w:cs="Calibri Light"/>
          <w:b/>
          <w:bCs/>
          <w:sz w:val="22"/>
          <w:szCs w:val="22"/>
          <w:highlight w:val="yellow"/>
        </w:rPr>
      </w:pPr>
    </w:p>
    <w:p>
      <w:pPr>
        <w:jc w:val="center"/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  <w:t>Fulano de tal</w:t>
      </w:r>
      <w:bookmarkStart w:id="1" w:name="_GoBack"/>
      <w:bookmarkEnd w:id="1"/>
    </w:p>
    <w:p>
      <w:pPr>
        <w:jc w:val="center"/>
        <w:rPr>
          <w:rFonts w:hint="default" w:ascii="Calibri Light" w:hAnsi="Calibri Light" w:cs="Calibri Light"/>
          <w:b/>
          <w:bCs/>
          <w:sz w:val="22"/>
          <w:szCs w:val="22"/>
          <w:lang w:val="pt-BR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Matrícula Siape: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  <w:t>XXXXXX</w:t>
      </w:r>
    </w:p>
    <w:p>
      <w:pPr>
        <w:rPr>
          <w:rFonts w:ascii="Calibri" w:hAnsi="Calibri" w:cs="Arial"/>
          <w:b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085" w:right="1080" w:bottom="1440" w:left="1080" w:header="708" w:footer="4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6118860</wp:posOffset>
              </wp:positionH>
              <wp:positionV relativeFrom="paragraph">
                <wp:posOffset>132080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481.8pt;margin-top:10.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EI0N9cA&#10;AAALAQAADwAAAAAAAAABACAAAAAiAAAAZHJzL2Rvd25yZXYueG1sUEsBAhQAFAAAAAgAh07iQAKs&#10;z/AgAgAAWgQAAA4AAAAAAAAAAQAgAAAAJg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</w:t>
    </w:r>
  </w:p>
  <w:p>
    <w:pPr>
      <w:pStyle w:val="29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Termo de Referência Padrão AGU</w:t>
    </w:r>
  </w:p>
  <w:p>
    <w:pPr>
      <w:pStyle w:val="29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Atualização</w:t>
    </w:r>
    <w:r>
      <w:rPr>
        <w:rFonts w:hint="default" w:ascii="Arial" w:hAnsi="Arial" w:cs="Arial"/>
        <w:sz w:val="12"/>
        <w:szCs w:val="12"/>
        <w:lang w:val="pt-BR"/>
      </w:rPr>
      <w:t xml:space="preserve"> SEC</w:t>
    </w:r>
    <w:r>
      <w:rPr>
        <w:rFonts w:ascii="Arial" w:hAnsi="Arial" w:cs="Arial"/>
        <w:sz w:val="12"/>
        <w:szCs w:val="12"/>
      </w:rPr>
      <w:t xml:space="preserve">: </w:t>
    </w:r>
    <w:r>
      <w:rPr>
        <w:rFonts w:hint="default" w:ascii="Arial" w:hAnsi="Arial" w:cs="Arial"/>
        <w:sz w:val="12"/>
        <w:szCs w:val="12"/>
        <w:lang w:val="pt-BR"/>
      </w:rPr>
      <w:t>Abril</w:t>
    </w:r>
    <w:r>
      <w:rPr>
        <w:rFonts w:ascii="Arial" w:hAnsi="Arial" w:cs="Arial"/>
        <w:sz w:val="12"/>
        <w:szCs w:val="12"/>
      </w:rPr>
      <w:t>/2021</w:t>
    </w:r>
  </w:p>
  <w:sdt>
    <w:sdtPr>
      <w:rPr>
        <w:rFonts w:ascii="Arial" w:hAnsi="Arial" w:cs="Arial"/>
        <w:sz w:val="12"/>
        <w:szCs w:val="12"/>
      </w:rPr>
      <w:id w:val="-220991965"/>
    </w:sdtPr>
    <w:sdtEndPr>
      <w:rPr>
        <w:rFonts w:asciiTheme="minorHAnsi" w:hAnsiTheme="minorHAnsi" w:cstheme="minorHAnsi"/>
        <w:sz w:val="16"/>
        <w:szCs w:val="16"/>
      </w:rPr>
    </w:sdtEndPr>
    <w:sdtContent>
      <w:p>
        <w:pPr>
          <w:pStyle w:val="13"/>
          <w:rPr>
            <w:rFonts w:ascii="Arial" w:hAnsi="Arial" w:cs="Arial"/>
            <w:sz w:val="12"/>
            <w:szCs w:val="12"/>
          </w:rPr>
        </w:pPr>
      </w:p>
      <w:p>
        <w:pPr>
          <w:pStyle w:val="13"/>
          <w:jc w:val="right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 Light" w:hAnsi="Calibri Light" w:cs="Calibri Light"/>
        <w:sz w:val="22"/>
        <w:szCs w:val="22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2739390</wp:posOffset>
          </wp:positionH>
          <wp:positionV relativeFrom="paragraph">
            <wp:posOffset>-635</wp:posOffset>
          </wp:positionV>
          <wp:extent cx="725805" cy="715645"/>
          <wp:effectExtent l="0" t="0" r="17145" b="8255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  <w:rPr>
        <w:rFonts w:ascii="Calibri Light" w:hAnsi="Calibri Light" w:cs="Calibri Light"/>
        <w:sz w:val="22"/>
        <w:szCs w:val="22"/>
      </w:rPr>
    </w:pPr>
  </w:p>
  <w:p>
    <w:pPr>
      <w:pStyle w:val="29"/>
      <w:ind w:left="0"/>
      <w:jc w:val="center"/>
    </w:pPr>
  </w:p>
  <w:p>
    <w:pPr>
      <w:pStyle w:val="29"/>
      <w:ind w:left="0"/>
      <w:jc w:val="center"/>
    </w:pPr>
  </w:p>
  <w:p>
    <w:pPr>
      <w:pStyle w:val="29"/>
      <w:ind w:left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Universidade Federal do Espírito Santo</w:t>
    </w:r>
  </w:p>
  <w:p>
    <w:pPr>
      <w:pStyle w:val="29"/>
      <w:ind w:left="0"/>
      <w:jc w:val="center"/>
      <w:rPr>
        <w:rFonts w:ascii="Arial" w:hAnsi="Arial" w:cs="Arial"/>
        <w:sz w:val="20"/>
        <w:szCs w:val="20"/>
        <w:highlight w:val="yellow"/>
      </w:rPr>
    </w:pPr>
    <w:r>
      <w:rPr>
        <w:rFonts w:ascii="Arial" w:hAnsi="Arial" w:cs="Arial"/>
        <w:sz w:val="20"/>
        <w:szCs w:val="20"/>
        <w:highlight w:val="yellow"/>
      </w:rPr>
      <w:t>Pró-Reitoria de Administração</w:t>
    </w:r>
  </w:p>
  <w:p>
    <w:pPr>
      <w:pStyle w:val="29"/>
      <w:ind w:left="0"/>
      <w:jc w:val="center"/>
      <w:rPr>
        <w:rFonts w:ascii="Arial" w:hAnsi="Arial" w:cs="Arial"/>
        <w:sz w:val="20"/>
        <w:szCs w:val="20"/>
        <w:highlight w:val="yellow"/>
      </w:rPr>
    </w:pPr>
    <w:r>
      <w:rPr>
        <w:rFonts w:ascii="Arial" w:hAnsi="Arial" w:cs="Arial"/>
        <w:sz w:val="20"/>
        <w:szCs w:val="20"/>
        <w:highlight w:val="yellow"/>
      </w:rPr>
      <w:t>Diretoria de Materiais e Patrimônio</w:t>
    </w:r>
  </w:p>
  <w:p>
    <w:pPr>
      <w:jc w:val="center"/>
      <w:rPr>
        <w:rFonts w:ascii="Arial" w:hAnsi="Arial" w:cs="Arial"/>
        <w:sz w:val="20"/>
        <w:szCs w:val="20"/>
      </w:rPr>
    </w:pPr>
  </w:p>
  <w:p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8B36C"/>
    <w:multiLevelType w:val="singleLevel"/>
    <w:tmpl w:val="1D58B36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DF07C2"/>
    <w:multiLevelType w:val="multilevel"/>
    <w:tmpl w:val="77DF07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  <w:highlight w:val="none"/>
        <w:lang w:val="pt-BR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7DE479D5"/>
    <w:multiLevelType w:val="multilevel"/>
    <w:tmpl w:val="7DE479D5"/>
    <w:lvl w:ilvl="0" w:tentative="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48" w:hanging="360"/>
      </w:pPr>
    </w:lvl>
    <w:lvl w:ilvl="2" w:tentative="0">
      <w:start w:val="1"/>
      <w:numFmt w:val="lowerRoman"/>
      <w:lvlText w:val="%3."/>
      <w:lvlJc w:val="right"/>
      <w:pPr>
        <w:ind w:left="2568" w:hanging="180"/>
      </w:pPr>
    </w:lvl>
    <w:lvl w:ilvl="3" w:tentative="0">
      <w:start w:val="1"/>
      <w:numFmt w:val="decimal"/>
      <w:lvlText w:val="%4."/>
      <w:lvlJc w:val="left"/>
      <w:pPr>
        <w:ind w:left="3288" w:hanging="360"/>
      </w:pPr>
    </w:lvl>
    <w:lvl w:ilvl="4" w:tentative="0">
      <w:start w:val="1"/>
      <w:numFmt w:val="lowerLetter"/>
      <w:lvlText w:val="%5."/>
      <w:lvlJc w:val="left"/>
      <w:pPr>
        <w:ind w:left="4008" w:hanging="360"/>
      </w:pPr>
    </w:lvl>
    <w:lvl w:ilvl="5" w:tentative="0">
      <w:start w:val="1"/>
      <w:numFmt w:val="lowerRoman"/>
      <w:lvlText w:val="%6."/>
      <w:lvlJc w:val="right"/>
      <w:pPr>
        <w:ind w:left="4728" w:hanging="180"/>
      </w:pPr>
    </w:lvl>
    <w:lvl w:ilvl="6" w:tentative="0">
      <w:start w:val="1"/>
      <w:numFmt w:val="decimal"/>
      <w:lvlText w:val="%7."/>
      <w:lvlJc w:val="left"/>
      <w:pPr>
        <w:ind w:left="5448" w:hanging="360"/>
      </w:pPr>
    </w:lvl>
    <w:lvl w:ilvl="7" w:tentative="0">
      <w:start w:val="1"/>
      <w:numFmt w:val="lowerLetter"/>
      <w:lvlText w:val="%8."/>
      <w:lvlJc w:val="left"/>
      <w:pPr>
        <w:ind w:left="6168" w:hanging="360"/>
      </w:pPr>
    </w:lvl>
    <w:lvl w:ilvl="8" w:tentative="0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F"/>
    <w:rsid w:val="00001088"/>
    <w:rsid w:val="00001651"/>
    <w:rsid w:val="00006FF5"/>
    <w:rsid w:val="00007F5C"/>
    <w:rsid w:val="000109DA"/>
    <w:rsid w:val="00011D10"/>
    <w:rsid w:val="000303BF"/>
    <w:rsid w:val="00030DDE"/>
    <w:rsid w:val="00031375"/>
    <w:rsid w:val="00032F90"/>
    <w:rsid w:val="000376AE"/>
    <w:rsid w:val="0004261B"/>
    <w:rsid w:val="0004466B"/>
    <w:rsid w:val="0004576F"/>
    <w:rsid w:val="000507AB"/>
    <w:rsid w:val="00054BA0"/>
    <w:rsid w:val="000607F5"/>
    <w:rsid w:val="0006442B"/>
    <w:rsid w:val="0008596A"/>
    <w:rsid w:val="00096FCD"/>
    <w:rsid w:val="000A0EFF"/>
    <w:rsid w:val="000A6901"/>
    <w:rsid w:val="000B4FA1"/>
    <w:rsid w:val="000C5D5C"/>
    <w:rsid w:val="000C6C00"/>
    <w:rsid w:val="000D1FED"/>
    <w:rsid w:val="000D47AA"/>
    <w:rsid w:val="000E0E2E"/>
    <w:rsid w:val="000E223C"/>
    <w:rsid w:val="000E5B7D"/>
    <w:rsid w:val="000E7140"/>
    <w:rsid w:val="000F02D9"/>
    <w:rsid w:val="000F2476"/>
    <w:rsid w:val="000F34A9"/>
    <w:rsid w:val="000F35AC"/>
    <w:rsid w:val="000F4295"/>
    <w:rsid w:val="000F5935"/>
    <w:rsid w:val="000F6F33"/>
    <w:rsid w:val="00100D64"/>
    <w:rsid w:val="0010557E"/>
    <w:rsid w:val="001071B6"/>
    <w:rsid w:val="001075A3"/>
    <w:rsid w:val="00111932"/>
    <w:rsid w:val="001127AB"/>
    <w:rsid w:val="00114CEB"/>
    <w:rsid w:val="00116212"/>
    <w:rsid w:val="001200FB"/>
    <w:rsid w:val="0012157D"/>
    <w:rsid w:val="001216E6"/>
    <w:rsid w:val="00122ABA"/>
    <w:rsid w:val="00122C67"/>
    <w:rsid w:val="00124E2E"/>
    <w:rsid w:val="0012609D"/>
    <w:rsid w:val="0013067C"/>
    <w:rsid w:val="0013086E"/>
    <w:rsid w:val="00130DE4"/>
    <w:rsid w:val="00134BD7"/>
    <w:rsid w:val="001361B6"/>
    <w:rsid w:val="001379FA"/>
    <w:rsid w:val="00142D85"/>
    <w:rsid w:val="00143107"/>
    <w:rsid w:val="00147EED"/>
    <w:rsid w:val="00150211"/>
    <w:rsid w:val="00161FDC"/>
    <w:rsid w:val="0016436A"/>
    <w:rsid w:val="001715E9"/>
    <w:rsid w:val="001778D7"/>
    <w:rsid w:val="00177C70"/>
    <w:rsid w:val="00177D6F"/>
    <w:rsid w:val="00180F25"/>
    <w:rsid w:val="0018176B"/>
    <w:rsid w:val="00183DA9"/>
    <w:rsid w:val="001864EA"/>
    <w:rsid w:val="00190D63"/>
    <w:rsid w:val="00192129"/>
    <w:rsid w:val="001A22D2"/>
    <w:rsid w:val="001A3440"/>
    <w:rsid w:val="001A362B"/>
    <w:rsid w:val="001A3E65"/>
    <w:rsid w:val="001B0357"/>
    <w:rsid w:val="001B0399"/>
    <w:rsid w:val="001B09AC"/>
    <w:rsid w:val="001B402B"/>
    <w:rsid w:val="001B6955"/>
    <w:rsid w:val="001B77DA"/>
    <w:rsid w:val="001C1A3C"/>
    <w:rsid w:val="001C4D49"/>
    <w:rsid w:val="001D1A22"/>
    <w:rsid w:val="001E0514"/>
    <w:rsid w:val="001E3DDA"/>
    <w:rsid w:val="001E76EF"/>
    <w:rsid w:val="001E794D"/>
    <w:rsid w:val="001F1ED4"/>
    <w:rsid w:val="001F22C3"/>
    <w:rsid w:val="001F575F"/>
    <w:rsid w:val="001F7C4A"/>
    <w:rsid w:val="00201F25"/>
    <w:rsid w:val="00204A8A"/>
    <w:rsid w:val="00204CBE"/>
    <w:rsid w:val="0021183E"/>
    <w:rsid w:val="0021401F"/>
    <w:rsid w:val="00215EF3"/>
    <w:rsid w:val="00216521"/>
    <w:rsid w:val="00217247"/>
    <w:rsid w:val="0022467C"/>
    <w:rsid w:val="002267D2"/>
    <w:rsid w:val="00226DDC"/>
    <w:rsid w:val="002273DB"/>
    <w:rsid w:val="00231204"/>
    <w:rsid w:val="00232BAB"/>
    <w:rsid w:val="00233443"/>
    <w:rsid w:val="00240F52"/>
    <w:rsid w:val="0024177E"/>
    <w:rsid w:val="00254198"/>
    <w:rsid w:val="0025475E"/>
    <w:rsid w:val="002551E4"/>
    <w:rsid w:val="0025560C"/>
    <w:rsid w:val="00264276"/>
    <w:rsid w:val="002643EF"/>
    <w:rsid w:val="00273C56"/>
    <w:rsid w:val="002744C8"/>
    <w:rsid w:val="00275242"/>
    <w:rsid w:val="00277526"/>
    <w:rsid w:val="00277B26"/>
    <w:rsid w:val="00282A89"/>
    <w:rsid w:val="00283C24"/>
    <w:rsid w:val="00284BC3"/>
    <w:rsid w:val="00285B53"/>
    <w:rsid w:val="00286620"/>
    <w:rsid w:val="0029229B"/>
    <w:rsid w:val="0029395E"/>
    <w:rsid w:val="00294046"/>
    <w:rsid w:val="002A1354"/>
    <w:rsid w:val="002A54A4"/>
    <w:rsid w:val="002A5A7D"/>
    <w:rsid w:val="002B10C9"/>
    <w:rsid w:val="002B714A"/>
    <w:rsid w:val="002C1A83"/>
    <w:rsid w:val="002C438F"/>
    <w:rsid w:val="002C4D2B"/>
    <w:rsid w:val="002C5809"/>
    <w:rsid w:val="002C630C"/>
    <w:rsid w:val="002D327D"/>
    <w:rsid w:val="002E028A"/>
    <w:rsid w:val="002E03F7"/>
    <w:rsid w:val="002E1328"/>
    <w:rsid w:val="002E39BB"/>
    <w:rsid w:val="002F01F7"/>
    <w:rsid w:val="002F0390"/>
    <w:rsid w:val="002F0B81"/>
    <w:rsid w:val="002F0CE0"/>
    <w:rsid w:val="002F12E2"/>
    <w:rsid w:val="002F4339"/>
    <w:rsid w:val="002F4D3B"/>
    <w:rsid w:val="0030232B"/>
    <w:rsid w:val="00302EA3"/>
    <w:rsid w:val="003059B9"/>
    <w:rsid w:val="00305A3E"/>
    <w:rsid w:val="003151FA"/>
    <w:rsid w:val="00315F05"/>
    <w:rsid w:val="003248EB"/>
    <w:rsid w:val="00324DD7"/>
    <w:rsid w:val="003270C2"/>
    <w:rsid w:val="003278F1"/>
    <w:rsid w:val="00332EDC"/>
    <w:rsid w:val="003343BC"/>
    <w:rsid w:val="00334F21"/>
    <w:rsid w:val="0033775B"/>
    <w:rsid w:val="00340B52"/>
    <w:rsid w:val="00343188"/>
    <w:rsid w:val="00352B2B"/>
    <w:rsid w:val="003553B0"/>
    <w:rsid w:val="003605AD"/>
    <w:rsid w:val="00362AFC"/>
    <w:rsid w:val="0036662A"/>
    <w:rsid w:val="00370341"/>
    <w:rsid w:val="003703F1"/>
    <w:rsid w:val="003723A3"/>
    <w:rsid w:val="003765CE"/>
    <w:rsid w:val="00376A62"/>
    <w:rsid w:val="00376E1A"/>
    <w:rsid w:val="003820CD"/>
    <w:rsid w:val="00390311"/>
    <w:rsid w:val="0039031C"/>
    <w:rsid w:val="003916CC"/>
    <w:rsid w:val="003934DA"/>
    <w:rsid w:val="00395188"/>
    <w:rsid w:val="00397D15"/>
    <w:rsid w:val="003A1F62"/>
    <w:rsid w:val="003A4DD2"/>
    <w:rsid w:val="003B1037"/>
    <w:rsid w:val="003B40E1"/>
    <w:rsid w:val="003C3403"/>
    <w:rsid w:val="003D3404"/>
    <w:rsid w:val="003D4332"/>
    <w:rsid w:val="003D4E9D"/>
    <w:rsid w:val="003D4ED8"/>
    <w:rsid w:val="003D7368"/>
    <w:rsid w:val="003E083C"/>
    <w:rsid w:val="003E4993"/>
    <w:rsid w:val="003E7218"/>
    <w:rsid w:val="003E7904"/>
    <w:rsid w:val="003F0928"/>
    <w:rsid w:val="003F366C"/>
    <w:rsid w:val="00401333"/>
    <w:rsid w:val="0040455E"/>
    <w:rsid w:val="00405C41"/>
    <w:rsid w:val="00411AD9"/>
    <w:rsid w:val="004124F5"/>
    <w:rsid w:val="0041263A"/>
    <w:rsid w:val="00413886"/>
    <w:rsid w:val="004178A6"/>
    <w:rsid w:val="00427A22"/>
    <w:rsid w:val="00430BB8"/>
    <w:rsid w:val="004345C8"/>
    <w:rsid w:val="00434B0B"/>
    <w:rsid w:val="0044213E"/>
    <w:rsid w:val="00442610"/>
    <w:rsid w:val="00443FF7"/>
    <w:rsid w:val="00450AB8"/>
    <w:rsid w:val="0045281A"/>
    <w:rsid w:val="00453B39"/>
    <w:rsid w:val="00456EAB"/>
    <w:rsid w:val="0045752A"/>
    <w:rsid w:val="00457F10"/>
    <w:rsid w:val="004631B0"/>
    <w:rsid w:val="004649CA"/>
    <w:rsid w:val="00466CC9"/>
    <w:rsid w:val="00471F48"/>
    <w:rsid w:val="00473006"/>
    <w:rsid w:val="00473BFC"/>
    <w:rsid w:val="00475384"/>
    <w:rsid w:val="00476495"/>
    <w:rsid w:val="00477CE1"/>
    <w:rsid w:val="00482DDA"/>
    <w:rsid w:val="0048665F"/>
    <w:rsid w:val="0049051E"/>
    <w:rsid w:val="004977C7"/>
    <w:rsid w:val="004A39F1"/>
    <w:rsid w:val="004A4E53"/>
    <w:rsid w:val="004A565D"/>
    <w:rsid w:val="004A5F28"/>
    <w:rsid w:val="004A6E3B"/>
    <w:rsid w:val="004B1EB7"/>
    <w:rsid w:val="004B2078"/>
    <w:rsid w:val="004B4203"/>
    <w:rsid w:val="004B423C"/>
    <w:rsid w:val="004C0778"/>
    <w:rsid w:val="004C1918"/>
    <w:rsid w:val="004C337B"/>
    <w:rsid w:val="004C3DFC"/>
    <w:rsid w:val="004C4A29"/>
    <w:rsid w:val="004C72BD"/>
    <w:rsid w:val="004C7D26"/>
    <w:rsid w:val="004D0130"/>
    <w:rsid w:val="004D3E3C"/>
    <w:rsid w:val="004D445E"/>
    <w:rsid w:val="004D5834"/>
    <w:rsid w:val="004D5B00"/>
    <w:rsid w:val="004D638C"/>
    <w:rsid w:val="004D7D64"/>
    <w:rsid w:val="004E0A3D"/>
    <w:rsid w:val="004E37A6"/>
    <w:rsid w:val="004E4E3A"/>
    <w:rsid w:val="004E52FD"/>
    <w:rsid w:val="004E5FFF"/>
    <w:rsid w:val="004E6CBC"/>
    <w:rsid w:val="004E6E8E"/>
    <w:rsid w:val="004E7919"/>
    <w:rsid w:val="004F17E4"/>
    <w:rsid w:val="004F2588"/>
    <w:rsid w:val="005014C1"/>
    <w:rsid w:val="00505799"/>
    <w:rsid w:val="00507679"/>
    <w:rsid w:val="00510769"/>
    <w:rsid w:val="00511F11"/>
    <w:rsid w:val="00514CB2"/>
    <w:rsid w:val="00523443"/>
    <w:rsid w:val="00526213"/>
    <w:rsid w:val="00532586"/>
    <w:rsid w:val="00536AD1"/>
    <w:rsid w:val="00540CBF"/>
    <w:rsid w:val="005441F2"/>
    <w:rsid w:val="005469D5"/>
    <w:rsid w:val="0055053E"/>
    <w:rsid w:val="00554CCF"/>
    <w:rsid w:val="00563C16"/>
    <w:rsid w:val="00564CE3"/>
    <w:rsid w:val="005666D7"/>
    <w:rsid w:val="00566AF1"/>
    <w:rsid w:val="005700E2"/>
    <w:rsid w:val="00575D58"/>
    <w:rsid w:val="00580796"/>
    <w:rsid w:val="00583E13"/>
    <w:rsid w:val="00590FD1"/>
    <w:rsid w:val="005937D6"/>
    <w:rsid w:val="005956E5"/>
    <w:rsid w:val="00595A0A"/>
    <w:rsid w:val="00595F4A"/>
    <w:rsid w:val="005962A3"/>
    <w:rsid w:val="005A1D41"/>
    <w:rsid w:val="005A3236"/>
    <w:rsid w:val="005A3716"/>
    <w:rsid w:val="005A3D11"/>
    <w:rsid w:val="005A4424"/>
    <w:rsid w:val="005A6B5A"/>
    <w:rsid w:val="005B3B5C"/>
    <w:rsid w:val="005B4FD0"/>
    <w:rsid w:val="005C0BF4"/>
    <w:rsid w:val="005C0F86"/>
    <w:rsid w:val="005C6DA3"/>
    <w:rsid w:val="005C79E8"/>
    <w:rsid w:val="005D1895"/>
    <w:rsid w:val="005E3610"/>
    <w:rsid w:val="005E4653"/>
    <w:rsid w:val="005E49B1"/>
    <w:rsid w:val="005E4E38"/>
    <w:rsid w:val="005F0B9B"/>
    <w:rsid w:val="005F1186"/>
    <w:rsid w:val="005F501D"/>
    <w:rsid w:val="005F5E03"/>
    <w:rsid w:val="006015DC"/>
    <w:rsid w:val="00607609"/>
    <w:rsid w:val="006100CA"/>
    <w:rsid w:val="00610681"/>
    <w:rsid w:val="00612E3E"/>
    <w:rsid w:val="0061495A"/>
    <w:rsid w:val="00617498"/>
    <w:rsid w:val="006218AC"/>
    <w:rsid w:val="0062342A"/>
    <w:rsid w:val="00625F49"/>
    <w:rsid w:val="0062742F"/>
    <w:rsid w:val="006279E3"/>
    <w:rsid w:val="00642AB1"/>
    <w:rsid w:val="00643A0B"/>
    <w:rsid w:val="00643A87"/>
    <w:rsid w:val="00652D17"/>
    <w:rsid w:val="00655EBD"/>
    <w:rsid w:val="00656850"/>
    <w:rsid w:val="00657556"/>
    <w:rsid w:val="006608CB"/>
    <w:rsid w:val="006630AF"/>
    <w:rsid w:val="00663F97"/>
    <w:rsid w:val="00664DB8"/>
    <w:rsid w:val="00665CB3"/>
    <w:rsid w:val="00667D33"/>
    <w:rsid w:val="006775E4"/>
    <w:rsid w:val="00677866"/>
    <w:rsid w:val="006816F1"/>
    <w:rsid w:val="006824CF"/>
    <w:rsid w:val="00682FC2"/>
    <w:rsid w:val="006845BA"/>
    <w:rsid w:val="0068731A"/>
    <w:rsid w:val="0069276A"/>
    <w:rsid w:val="00692CFD"/>
    <w:rsid w:val="00693E23"/>
    <w:rsid w:val="006A1CCA"/>
    <w:rsid w:val="006A5192"/>
    <w:rsid w:val="006B089D"/>
    <w:rsid w:val="006B5BCE"/>
    <w:rsid w:val="006C2072"/>
    <w:rsid w:val="006C38F8"/>
    <w:rsid w:val="006C5246"/>
    <w:rsid w:val="006C65EC"/>
    <w:rsid w:val="006C74B2"/>
    <w:rsid w:val="006C763A"/>
    <w:rsid w:val="006C78D3"/>
    <w:rsid w:val="006D17CE"/>
    <w:rsid w:val="006D198D"/>
    <w:rsid w:val="006D586B"/>
    <w:rsid w:val="006E0860"/>
    <w:rsid w:val="006E4AC0"/>
    <w:rsid w:val="006E4CB3"/>
    <w:rsid w:val="006E5BAA"/>
    <w:rsid w:val="006E6BC1"/>
    <w:rsid w:val="006F1532"/>
    <w:rsid w:val="006F1825"/>
    <w:rsid w:val="006F3129"/>
    <w:rsid w:val="006F471A"/>
    <w:rsid w:val="006F4CC6"/>
    <w:rsid w:val="006F4D13"/>
    <w:rsid w:val="0070011A"/>
    <w:rsid w:val="00700EF2"/>
    <w:rsid w:val="00702782"/>
    <w:rsid w:val="00702C84"/>
    <w:rsid w:val="0071409D"/>
    <w:rsid w:val="00715121"/>
    <w:rsid w:val="00715DE3"/>
    <w:rsid w:val="00716AB9"/>
    <w:rsid w:val="007172C6"/>
    <w:rsid w:val="00722B1C"/>
    <w:rsid w:val="007232EC"/>
    <w:rsid w:val="00723DF6"/>
    <w:rsid w:val="007276B2"/>
    <w:rsid w:val="007278D9"/>
    <w:rsid w:val="00736230"/>
    <w:rsid w:val="007372D0"/>
    <w:rsid w:val="00741FD0"/>
    <w:rsid w:val="00744B2F"/>
    <w:rsid w:val="007470AC"/>
    <w:rsid w:val="00750458"/>
    <w:rsid w:val="007550AA"/>
    <w:rsid w:val="00756B8C"/>
    <w:rsid w:val="007626AA"/>
    <w:rsid w:val="0076639C"/>
    <w:rsid w:val="007743A4"/>
    <w:rsid w:val="0077674E"/>
    <w:rsid w:val="007775B9"/>
    <w:rsid w:val="00783A6A"/>
    <w:rsid w:val="00785A3E"/>
    <w:rsid w:val="0078699A"/>
    <w:rsid w:val="00786AA0"/>
    <w:rsid w:val="0078729B"/>
    <w:rsid w:val="00787F96"/>
    <w:rsid w:val="00791F84"/>
    <w:rsid w:val="00795951"/>
    <w:rsid w:val="007968E3"/>
    <w:rsid w:val="007A376A"/>
    <w:rsid w:val="007B01E6"/>
    <w:rsid w:val="007B5463"/>
    <w:rsid w:val="007B6138"/>
    <w:rsid w:val="007B7371"/>
    <w:rsid w:val="007B7ACB"/>
    <w:rsid w:val="007C1F91"/>
    <w:rsid w:val="007C3320"/>
    <w:rsid w:val="007D2D19"/>
    <w:rsid w:val="007D2E92"/>
    <w:rsid w:val="007D3A7C"/>
    <w:rsid w:val="007D45DC"/>
    <w:rsid w:val="007E0CC8"/>
    <w:rsid w:val="007E51BD"/>
    <w:rsid w:val="007E645F"/>
    <w:rsid w:val="007E7FA8"/>
    <w:rsid w:val="007F126A"/>
    <w:rsid w:val="007F1354"/>
    <w:rsid w:val="007F2F2F"/>
    <w:rsid w:val="007F47A7"/>
    <w:rsid w:val="007F55AF"/>
    <w:rsid w:val="0080142A"/>
    <w:rsid w:val="00802EEC"/>
    <w:rsid w:val="008058E9"/>
    <w:rsid w:val="00815D8F"/>
    <w:rsid w:val="0081745E"/>
    <w:rsid w:val="00820138"/>
    <w:rsid w:val="008213AC"/>
    <w:rsid w:val="008229D8"/>
    <w:rsid w:val="00823066"/>
    <w:rsid w:val="00823449"/>
    <w:rsid w:val="008241A9"/>
    <w:rsid w:val="008254C3"/>
    <w:rsid w:val="0082634E"/>
    <w:rsid w:val="00832595"/>
    <w:rsid w:val="008339C5"/>
    <w:rsid w:val="00835765"/>
    <w:rsid w:val="00837EC1"/>
    <w:rsid w:val="00840B5D"/>
    <w:rsid w:val="008410A6"/>
    <w:rsid w:val="00841416"/>
    <w:rsid w:val="00841FD1"/>
    <w:rsid w:val="00842490"/>
    <w:rsid w:val="00842EA9"/>
    <w:rsid w:val="00846B3E"/>
    <w:rsid w:val="00851A95"/>
    <w:rsid w:val="00851C46"/>
    <w:rsid w:val="00852D67"/>
    <w:rsid w:val="00852DB3"/>
    <w:rsid w:val="00854771"/>
    <w:rsid w:val="008552F5"/>
    <w:rsid w:val="00855EB9"/>
    <w:rsid w:val="00855F8C"/>
    <w:rsid w:val="00867E46"/>
    <w:rsid w:val="00873A05"/>
    <w:rsid w:val="008771D3"/>
    <w:rsid w:val="00880272"/>
    <w:rsid w:val="00884A8D"/>
    <w:rsid w:val="00887D07"/>
    <w:rsid w:val="008908DC"/>
    <w:rsid w:val="00892DD4"/>
    <w:rsid w:val="00893734"/>
    <w:rsid w:val="00894822"/>
    <w:rsid w:val="00896F4D"/>
    <w:rsid w:val="008A0026"/>
    <w:rsid w:val="008A0B16"/>
    <w:rsid w:val="008A1239"/>
    <w:rsid w:val="008B5DD6"/>
    <w:rsid w:val="008B6246"/>
    <w:rsid w:val="008B7008"/>
    <w:rsid w:val="008B731F"/>
    <w:rsid w:val="008C2653"/>
    <w:rsid w:val="008C26A5"/>
    <w:rsid w:val="008C4363"/>
    <w:rsid w:val="008C449D"/>
    <w:rsid w:val="008C75AC"/>
    <w:rsid w:val="008D4B87"/>
    <w:rsid w:val="008D748F"/>
    <w:rsid w:val="008E237B"/>
    <w:rsid w:val="008E2AAA"/>
    <w:rsid w:val="008E5D38"/>
    <w:rsid w:val="008E6570"/>
    <w:rsid w:val="008F3CF7"/>
    <w:rsid w:val="008F3E25"/>
    <w:rsid w:val="008F69B0"/>
    <w:rsid w:val="008F79F3"/>
    <w:rsid w:val="008F7DB3"/>
    <w:rsid w:val="009051BB"/>
    <w:rsid w:val="009116BE"/>
    <w:rsid w:val="00912B44"/>
    <w:rsid w:val="00914B52"/>
    <w:rsid w:val="00915A4B"/>
    <w:rsid w:val="00916F5A"/>
    <w:rsid w:val="00917699"/>
    <w:rsid w:val="0091775C"/>
    <w:rsid w:val="00917F7B"/>
    <w:rsid w:val="00921676"/>
    <w:rsid w:val="00927A76"/>
    <w:rsid w:val="00932115"/>
    <w:rsid w:val="00933A78"/>
    <w:rsid w:val="00933C35"/>
    <w:rsid w:val="0093503B"/>
    <w:rsid w:val="00935A3E"/>
    <w:rsid w:val="0093738A"/>
    <w:rsid w:val="00940D04"/>
    <w:rsid w:val="009464DC"/>
    <w:rsid w:val="0094714A"/>
    <w:rsid w:val="00952897"/>
    <w:rsid w:val="00952940"/>
    <w:rsid w:val="0096069E"/>
    <w:rsid w:val="00960A15"/>
    <w:rsid w:val="009624FE"/>
    <w:rsid w:val="00963792"/>
    <w:rsid w:val="00966A7C"/>
    <w:rsid w:val="0096717D"/>
    <w:rsid w:val="00972A16"/>
    <w:rsid w:val="0097388D"/>
    <w:rsid w:val="009740EB"/>
    <w:rsid w:val="00975436"/>
    <w:rsid w:val="00977A0E"/>
    <w:rsid w:val="009836F4"/>
    <w:rsid w:val="009851A3"/>
    <w:rsid w:val="00986EBA"/>
    <w:rsid w:val="00987A51"/>
    <w:rsid w:val="009904D9"/>
    <w:rsid w:val="00992C7B"/>
    <w:rsid w:val="00993EDD"/>
    <w:rsid w:val="009967EE"/>
    <w:rsid w:val="00997F82"/>
    <w:rsid w:val="009A0650"/>
    <w:rsid w:val="009A15F7"/>
    <w:rsid w:val="009A5EC8"/>
    <w:rsid w:val="009A6803"/>
    <w:rsid w:val="009A6C8D"/>
    <w:rsid w:val="009B123D"/>
    <w:rsid w:val="009B156A"/>
    <w:rsid w:val="009B2700"/>
    <w:rsid w:val="009B2EC3"/>
    <w:rsid w:val="009B4894"/>
    <w:rsid w:val="009B5440"/>
    <w:rsid w:val="009B6476"/>
    <w:rsid w:val="009B6F6B"/>
    <w:rsid w:val="009D1681"/>
    <w:rsid w:val="009D222E"/>
    <w:rsid w:val="009D3534"/>
    <w:rsid w:val="009D7E10"/>
    <w:rsid w:val="009E122B"/>
    <w:rsid w:val="009E45E8"/>
    <w:rsid w:val="009E5061"/>
    <w:rsid w:val="009F19DE"/>
    <w:rsid w:val="009F2B48"/>
    <w:rsid w:val="009F3560"/>
    <w:rsid w:val="009F3E9D"/>
    <w:rsid w:val="009F4053"/>
    <w:rsid w:val="00A01FC7"/>
    <w:rsid w:val="00A13AF4"/>
    <w:rsid w:val="00A156EC"/>
    <w:rsid w:val="00A16856"/>
    <w:rsid w:val="00A16EE3"/>
    <w:rsid w:val="00A17553"/>
    <w:rsid w:val="00A176EE"/>
    <w:rsid w:val="00A219A9"/>
    <w:rsid w:val="00A2366B"/>
    <w:rsid w:val="00A25314"/>
    <w:rsid w:val="00A256E4"/>
    <w:rsid w:val="00A304DE"/>
    <w:rsid w:val="00A30E56"/>
    <w:rsid w:val="00A3159A"/>
    <w:rsid w:val="00A334FF"/>
    <w:rsid w:val="00A33F53"/>
    <w:rsid w:val="00A60DBB"/>
    <w:rsid w:val="00A81251"/>
    <w:rsid w:val="00A82987"/>
    <w:rsid w:val="00A84A83"/>
    <w:rsid w:val="00A85D81"/>
    <w:rsid w:val="00A90CCD"/>
    <w:rsid w:val="00A938DC"/>
    <w:rsid w:val="00AA32DC"/>
    <w:rsid w:val="00AA49E1"/>
    <w:rsid w:val="00AA6537"/>
    <w:rsid w:val="00AA68CC"/>
    <w:rsid w:val="00AA79FB"/>
    <w:rsid w:val="00AB60CF"/>
    <w:rsid w:val="00AC2407"/>
    <w:rsid w:val="00AC2416"/>
    <w:rsid w:val="00AC6BA1"/>
    <w:rsid w:val="00AD0507"/>
    <w:rsid w:val="00AD22B2"/>
    <w:rsid w:val="00AD2BFA"/>
    <w:rsid w:val="00AD2FD5"/>
    <w:rsid w:val="00AD7FA3"/>
    <w:rsid w:val="00AF1729"/>
    <w:rsid w:val="00AF1FC2"/>
    <w:rsid w:val="00AF3E7E"/>
    <w:rsid w:val="00AF5E47"/>
    <w:rsid w:val="00AF6C3B"/>
    <w:rsid w:val="00B01198"/>
    <w:rsid w:val="00B045C5"/>
    <w:rsid w:val="00B06248"/>
    <w:rsid w:val="00B10D98"/>
    <w:rsid w:val="00B130B9"/>
    <w:rsid w:val="00B15AAE"/>
    <w:rsid w:val="00B17306"/>
    <w:rsid w:val="00B2720B"/>
    <w:rsid w:val="00B27262"/>
    <w:rsid w:val="00B27F45"/>
    <w:rsid w:val="00B31A50"/>
    <w:rsid w:val="00B3323E"/>
    <w:rsid w:val="00B335BB"/>
    <w:rsid w:val="00B35CF7"/>
    <w:rsid w:val="00B3639D"/>
    <w:rsid w:val="00B3650A"/>
    <w:rsid w:val="00B40084"/>
    <w:rsid w:val="00B427C8"/>
    <w:rsid w:val="00B45F67"/>
    <w:rsid w:val="00B47A9D"/>
    <w:rsid w:val="00B502FD"/>
    <w:rsid w:val="00B57C03"/>
    <w:rsid w:val="00B6109E"/>
    <w:rsid w:val="00B61F41"/>
    <w:rsid w:val="00B624F0"/>
    <w:rsid w:val="00B63EFE"/>
    <w:rsid w:val="00B65531"/>
    <w:rsid w:val="00B67037"/>
    <w:rsid w:val="00B6704C"/>
    <w:rsid w:val="00B710E2"/>
    <w:rsid w:val="00B8466E"/>
    <w:rsid w:val="00B90393"/>
    <w:rsid w:val="00B905F5"/>
    <w:rsid w:val="00B90AFC"/>
    <w:rsid w:val="00B9176F"/>
    <w:rsid w:val="00B93ED3"/>
    <w:rsid w:val="00BA4731"/>
    <w:rsid w:val="00BB1ECA"/>
    <w:rsid w:val="00BB3EFA"/>
    <w:rsid w:val="00BB42BA"/>
    <w:rsid w:val="00BB4B62"/>
    <w:rsid w:val="00BB56DE"/>
    <w:rsid w:val="00BC159A"/>
    <w:rsid w:val="00BC5DD1"/>
    <w:rsid w:val="00BD0779"/>
    <w:rsid w:val="00BD0AA0"/>
    <w:rsid w:val="00BD1BC1"/>
    <w:rsid w:val="00BD3179"/>
    <w:rsid w:val="00BD474E"/>
    <w:rsid w:val="00BD74DC"/>
    <w:rsid w:val="00BE1106"/>
    <w:rsid w:val="00BE4AC9"/>
    <w:rsid w:val="00BF13D7"/>
    <w:rsid w:val="00BF5BDC"/>
    <w:rsid w:val="00BF69A4"/>
    <w:rsid w:val="00C00075"/>
    <w:rsid w:val="00C018B0"/>
    <w:rsid w:val="00C05E87"/>
    <w:rsid w:val="00C06526"/>
    <w:rsid w:val="00C06B97"/>
    <w:rsid w:val="00C06DA8"/>
    <w:rsid w:val="00C06F03"/>
    <w:rsid w:val="00C150E1"/>
    <w:rsid w:val="00C15C8F"/>
    <w:rsid w:val="00C2021C"/>
    <w:rsid w:val="00C20957"/>
    <w:rsid w:val="00C30359"/>
    <w:rsid w:val="00C324EA"/>
    <w:rsid w:val="00C373E6"/>
    <w:rsid w:val="00C40723"/>
    <w:rsid w:val="00C41AE7"/>
    <w:rsid w:val="00C46537"/>
    <w:rsid w:val="00C54B3D"/>
    <w:rsid w:val="00C559C9"/>
    <w:rsid w:val="00C567E9"/>
    <w:rsid w:val="00C602C3"/>
    <w:rsid w:val="00C63D88"/>
    <w:rsid w:val="00C66DE9"/>
    <w:rsid w:val="00C676F9"/>
    <w:rsid w:val="00C70896"/>
    <w:rsid w:val="00C70F90"/>
    <w:rsid w:val="00C71A4D"/>
    <w:rsid w:val="00C74757"/>
    <w:rsid w:val="00C75688"/>
    <w:rsid w:val="00C81AAF"/>
    <w:rsid w:val="00C83958"/>
    <w:rsid w:val="00C86B9B"/>
    <w:rsid w:val="00C87297"/>
    <w:rsid w:val="00C87306"/>
    <w:rsid w:val="00C95E07"/>
    <w:rsid w:val="00C97AB9"/>
    <w:rsid w:val="00CA05DC"/>
    <w:rsid w:val="00CA3916"/>
    <w:rsid w:val="00CA4FD2"/>
    <w:rsid w:val="00CA56BE"/>
    <w:rsid w:val="00CB2019"/>
    <w:rsid w:val="00CB35E0"/>
    <w:rsid w:val="00CB58F5"/>
    <w:rsid w:val="00CC1069"/>
    <w:rsid w:val="00CC20D9"/>
    <w:rsid w:val="00CD610D"/>
    <w:rsid w:val="00CD6777"/>
    <w:rsid w:val="00CE0AD4"/>
    <w:rsid w:val="00CE27A2"/>
    <w:rsid w:val="00CE3433"/>
    <w:rsid w:val="00CE449D"/>
    <w:rsid w:val="00CE45A6"/>
    <w:rsid w:val="00CE697F"/>
    <w:rsid w:val="00CF365D"/>
    <w:rsid w:val="00CF4384"/>
    <w:rsid w:val="00D044C7"/>
    <w:rsid w:val="00D0598E"/>
    <w:rsid w:val="00D0668D"/>
    <w:rsid w:val="00D07DCC"/>
    <w:rsid w:val="00D23337"/>
    <w:rsid w:val="00D2689D"/>
    <w:rsid w:val="00D27006"/>
    <w:rsid w:val="00D27D79"/>
    <w:rsid w:val="00D32712"/>
    <w:rsid w:val="00D33088"/>
    <w:rsid w:val="00D33C1D"/>
    <w:rsid w:val="00D35B41"/>
    <w:rsid w:val="00D36961"/>
    <w:rsid w:val="00D37046"/>
    <w:rsid w:val="00D377C8"/>
    <w:rsid w:val="00D41A32"/>
    <w:rsid w:val="00D41B91"/>
    <w:rsid w:val="00D501DB"/>
    <w:rsid w:val="00D53F4D"/>
    <w:rsid w:val="00D5580C"/>
    <w:rsid w:val="00D55F82"/>
    <w:rsid w:val="00D605B8"/>
    <w:rsid w:val="00D61AB0"/>
    <w:rsid w:val="00D63FA6"/>
    <w:rsid w:val="00D67020"/>
    <w:rsid w:val="00D67B84"/>
    <w:rsid w:val="00D67D8E"/>
    <w:rsid w:val="00D70B37"/>
    <w:rsid w:val="00D7343B"/>
    <w:rsid w:val="00D73557"/>
    <w:rsid w:val="00D811AD"/>
    <w:rsid w:val="00D828E6"/>
    <w:rsid w:val="00D85187"/>
    <w:rsid w:val="00D85B9D"/>
    <w:rsid w:val="00D90582"/>
    <w:rsid w:val="00D90B8F"/>
    <w:rsid w:val="00D91A2C"/>
    <w:rsid w:val="00D94777"/>
    <w:rsid w:val="00D95278"/>
    <w:rsid w:val="00D973F3"/>
    <w:rsid w:val="00DA294F"/>
    <w:rsid w:val="00DA2D09"/>
    <w:rsid w:val="00DA479A"/>
    <w:rsid w:val="00DA59EA"/>
    <w:rsid w:val="00DA627C"/>
    <w:rsid w:val="00DA7568"/>
    <w:rsid w:val="00DB0930"/>
    <w:rsid w:val="00DB0B13"/>
    <w:rsid w:val="00DB6C9A"/>
    <w:rsid w:val="00DC1F29"/>
    <w:rsid w:val="00DD1D31"/>
    <w:rsid w:val="00DD54EE"/>
    <w:rsid w:val="00DE0945"/>
    <w:rsid w:val="00DE1269"/>
    <w:rsid w:val="00DE307D"/>
    <w:rsid w:val="00DE6420"/>
    <w:rsid w:val="00DE70EF"/>
    <w:rsid w:val="00DF27FF"/>
    <w:rsid w:val="00DF485B"/>
    <w:rsid w:val="00DF5789"/>
    <w:rsid w:val="00E0084F"/>
    <w:rsid w:val="00E01E31"/>
    <w:rsid w:val="00E03B0C"/>
    <w:rsid w:val="00E04B79"/>
    <w:rsid w:val="00E06BE9"/>
    <w:rsid w:val="00E079CB"/>
    <w:rsid w:val="00E146FC"/>
    <w:rsid w:val="00E14D3C"/>
    <w:rsid w:val="00E2169D"/>
    <w:rsid w:val="00E23F9C"/>
    <w:rsid w:val="00E26237"/>
    <w:rsid w:val="00E35231"/>
    <w:rsid w:val="00E3561C"/>
    <w:rsid w:val="00E4196C"/>
    <w:rsid w:val="00E41A37"/>
    <w:rsid w:val="00E45808"/>
    <w:rsid w:val="00E50530"/>
    <w:rsid w:val="00E553FD"/>
    <w:rsid w:val="00E55AAA"/>
    <w:rsid w:val="00E57D0C"/>
    <w:rsid w:val="00E60DE7"/>
    <w:rsid w:val="00E64686"/>
    <w:rsid w:val="00E64DC1"/>
    <w:rsid w:val="00E65851"/>
    <w:rsid w:val="00E70BD8"/>
    <w:rsid w:val="00E716B5"/>
    <w:rsid w:val="00E806CD"/>
    <w:rsid w:val="00E832F5"/>
    <w:rsid w:val="00E834AA"/>
    <w:rsid w:val="00E8352B"/>
    <w:rsid w:val="00E8504E"/>
    <w:rsid w:val="00E85882"/>
    <w:rsid w:val="00E8638B"/>
    <w:rsid w:val="00E879C3"/>
    <w:rsid w:val="00E90D29"/>
    <w:rsid w:val="00E923D0"/>
    <w:rsid w:val="00E92A7C"/>
    <w:rsid w:val="00E95F2C"/>
    <w:rsid w:val="00EA0FD4"/>
    <w:rsid w:val="00EA4469"/>
    <w:rsid w:val="00EA5294"/>
    <w:rsid w:val="00EA52EA"/>
    <w:rsid w:val="00EA571E"/>
    <w:rsid w:val="00EA6944"/>
    <w:rsid w:val="00EA6D90"/>
    <w:rsid w:val="00EA7266"/>
    <w:rsid w:val="00EB1A7A"/>
    <w:rsid w:val="00EB2CD6"/>
    <w:rsid w:val="00EC664F"/>
    <w:rsid w:val="00ED06AE"/>
    <w:rsid w:val="00ED4184"/>
    <w:rsid w:val="00ED4ADC"/>
    <w:rsid w:val="00EE0823"/>
    <w:rsid w:val="00EE170E"/>
    <w:rsid w:val="00EE3464"/>
    <w:rsid w:val="00EE5CBE"/>
    <w:rsid w:val="00EF01D3"/>
    <w:rsid w:val="00EF051C"/>
    <w:rsid w:val="00EF1241"/>
    <w:rsid w:val="00EF2E76"/>
    <w:rsid w:val="00EF3B53"/>
    <w:rsid w:val="00EF4DA3"/>
    <w:rsid w:val="00EF5A7B"/>
    <w:rsid w:val="00EF5B40"/>
    <w:rsid w:val="00EF5D9E"/>
    <w:rsid w:val="00EF6419"/>
    <w:rsid w:val="00F003C8"/>
    <w:rsid w:val="00F006B6"/>
    <w:rsid w:val="00F018BF"/>
    <w:rsid w:val="00F01DCF"/>
    <w:rsid w:val="00F026B8"/>
    <w:rsid w:val="00F0311E"/>
    <w:rsid w:val="00F04D6E"/>
    <w:rsid w:val="00F06FB2"/>
    <w:rsid w:val="00F07B0B"/>
    <w:rsid w:val="00F07BAC"/>
    <w:rsid w:val="00F101E7"/>
    <w:rsid w:val="00F1341F"/>
    <w:rsid w:val="00F278A3"/>
    <w:rsid w:val="00F27C34"/>
    <w:rsid w:val="00F30449"/>
    <w:rsid w:val="00F333A0"/>
    <w:rsid w:val="00F34F81"/>
    <w:rsid w:val="00F42C64"/>
    <w:rsid w:val="00F43222"/>
    <w:rsid w:val="00F47209"/>
    <w:rsid w:val="00F5205E"/>
    <w:rsid w:val="00F5254D"/>
    <w:rsid w:val="00F62A1D"/>
    <w:rsid w:val="00F6436D"/>
    <w:rsid w:val="00F678A2"/>
    <w:rsid w:val="00F70CA0"/>
    <w:rsid w:val="00F74891"/>
    <w:rsid w:val="00F7527B"/>
    <w:rsid w:val="00F77E16"/>
    <w:rsid w:val="00F8020E"/>
    <w:rsid w:val="00F806C1"/>
    <w:rsid w:val="00F825C2"/>
    <w:rsid w:val="00F84404"/>
    <w:rsid w:val="00F87E79"/>
    <w:rsid w:val="00F87F2F"/>
    <w:rsid w:val="00F90EAB"/>
    <w:rsid w:val="00F91E99"/>
    <w:rsid w:val="00F9450F"/>
    <w:rsid w:val="00F94B01"/>
    <w:rsid w:val="00F95EA3"/>
    <w:rsid w:val="00FA2D9B"/>
    <w:rsid w:val="00FA7E87"/>
    <w:rsid w:val="00FB22AA"/>
    <w:rsid w:val="00FB3176"/>
    <w:rsid w:val="00FB6D39"/>
    <w:rsid w:val="00FC009E"/>
    <w:rsid w:val="00FC08F0"/>
    <w:rsid w:val="00FC1736"/>
    <w:rsid w:val="00FC1F29"/>
    <w:rsid w:val="00FC3AA1"/>
    <w:rsid w:val="00FC5623"/>
    <w:rsid w:val="00FC5BE0"/>
    <w:rsid w:val="00FC72DE"/>
    <w:rsid w:val="00FD0C95"/>
    <w:rsid w:val="00FD5F46"/>
    <w:rsid w:val="00FD63B3"/>
    <w:rsid w:val="00FD7A14"/>
    <w:rsid w:val="00FE7530"/>
    <w:rsid w:val="00FF3000"/>
    <w:rsid w:val="00FF3AD7"/>
    <w:rsid w:val="00FF3EE3"/>
    <w:rsid w:val="00FF4A8F"/>
    <w:rsid w:val="00FF4D2C"/>
    <w:rsid w:val="00FF72F8"/>
    <w:rsid w:val="020749B4"/>
    <w:rsid w:val="03984CC6"/>
    <w:rsid w:val="03A63E79"/>
    <w:rsid w:val="051F6118"/>
    <w:rsid w:val="07353FC5"/>
    <w:rsid w:val="0B1A0095"/>
    <w:rsid w:val="0BCB14C7"/>
    <w:rsid w:val="0BF478C5"/>
    <w:rsid w:val="0D1658E8"/>
    <w:rsid w:val="0EB672D8"/>
    <w:rsid w:val="0F6261F8"/>
    <w:rsid w:val="0FC266A5"/>
    <w:rsid w:val="102460CD"/>
    <w:rsid w:val="11672505"/>
    <w:rsid w:val="11C4340D"/>
    <w:rsid w:val="1332207C"/>
    <w:rsid w:val="162B4EDC"/>
    <w:rsid w:val="17F93766"/>
    <w:rsid w:val="1866096F"/>
    <w:rsid w:val="19085C13"/>
    <w:rsid w:val="1CC45DE5"/>
    <w:rsid w:val="1EFA640A"/>
    <w:rsid w:val="1F225B28"/>
    <w:rsid w:val="21B5077E"/>
    <w:rsid w:val="246661E8"/>
    <w:rsid w:val="248C2C86"/>
    <w:rsid w:val="252F1AEE"/>
    <w:rsid w:val="25952655"/>
    <w:rsid w:val="29932386"/>
    <w:rsid w:val="29C26748"/>
    <w:rsid w:val="2B017778"/>
    <w:rsid w:val="2C3F4A10"/>
    <w:rsid w:val="2C9A689C"/>
    <w:rsid w:val="2E3D11C3"/>
    <w:rsid w:val="30F52C69"/>
    <w:rsid w:val="328D6A75"/>
    <w:rsid w:val="339C0300"/>
    <w:rsid w:val="3B0819B3"/>
    <w:rsid w:val="3B9C1355"/>
    <w:rsid w:val="3BB93951"/>
    <w:rsid w:val="3C467F96"/>
    <w:rsid w:val="3DA1495D"/>
    <w:rsid w:val="40352633"/>
    <w:rsid w:val="40BF3148"/>
    <w:rsid w:val="417C1E67"/>
    <w:rsid w:val="45323874"/>
    <w:rsid w:val="45387545"/>
    <w:rsid w:val="458B112D"/>
    <w:rsid w:val="466E2951"/>
    <w:rsid w:val="4949148D"/>
    <w:rsid w:val="49A122ED"/>
    <w:rsid w:val="49FF7BAB"/>
    <w:rsid w:val="4B485761"/>
    <w:rsid w:val="4DA276E8"/>
    <w:rsid w:val="4E04557F"/>
    <w:rsid w:val="4E8A2A32"/>
    <w:rsid w:val="55D0753C"/>
    <w:rsid w:val="567C78E2"/>
    <w:rsid w:val="578256D6"/>
    <w:rsid w:val="5A040437"/>
    <w:rsid w:val="5D573603"/>
    <w:rsid w:val="5F286D83"/>
    <w:rsid w:val="6167492E"/>
    <w:rsid w:val="63713638"/>
    <w:rsid w:val="64CC514F"/>
    <w:rsid w:val="65F822D0"/>
    <w:rsid w:val="676A115D"/>
    <w:rsid w:val="68AB4E14"/>
    <w:rsid w:val="6BF044F3"/>
    <w:rsid w:val="6E967370"/>
    <w:rsid w:val="709349B6"/>
    <w:rsid w:val="72C63316"/>
    <w:rsid w:val="73C76258"/>
    <w:rsid w:val="7629687B"/>
    <w:rsid w:val="76345468"/>
    <w:rsid w:val="76DD173E"/>
    <w:rsid w:val="781E5D53"/>
    <w:rsid w:val="79E722E3"/>
    <w:rsid w:val="7A515D99"/>
    <w:rsid w:val="7AF84CEA"/>
    <w:rsid w:val="7B057DD3"/>
    <w:rsid w:val="7BC24E9B"/>
    <w:rsid w:val="7E074FDE"/>
    <w:rsid w:val="7EB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qFormat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5"/>
    <w:semiHidden/>
    <w:unhideWhenUsed/>
    <w:qFormat/>
    <w:uiPriority w:val="0"/>
    <w:rPr>
      <w:sz w:val="16"/>
      <w:szCs w:val="16"/>
    </w:rPr>
  </w:style>
  <w:style w:type="paragraph" w:styleId="9">
    <w:name w:val="annotation text"/>
    <w:basedOn w:val="1"/>
    <w:link w:val="31"/>
    <w:semiHidden/>
    <w:unhideWhenUsed/>
    <w:qFormat/>
    <w:uiPriority w:val="0"/>
    <w:rPr>
      <w:sz w:val="20"/>
      <w:szCs w:val="20"/>
    </w:rPr>
  </w:style>
  <w:style w:type="paragraph" w:styleId="10">
    <w:name w:val="annotation subject"/>
    <w:basedOn w:val="9"/>
    <w:next w:val="9"/>
    <w:link w:val="32"/>
    <w:semiHidden/>
    <w:unhideWhenUsed/>
    <w:qFormat/>
    <w:uiPriority w:val="0"/>
    <w:rPr>
      <w:b/>
      <w:bCs/>
    </w:rPr>
  </w:style>
  <w:style w:type="character" w:styleId="11">
    <w:name w:val="Emphasis"/>
    <w:basedOn w:val="5"/>
    <w:qFormat/>
    <w:uiPriority w:val="0"/>
    <w:rPr>
      <w:i/>
      <w:iCs/>
    </w:rPr>
  </w:style>
  <w:style w:type="character" w:styleId="12">
    <w:name w:val="FollowedHyperlink"/>
    <w:basedOn w:val="5"/>
    <w:semiHidden/>
    <w:unhideWhenUsed/>
    <w:qFormat/>
    <w:uiPriority w:val="99"/>
    <w:rPr>
      <w:color w:val="954F72"/>
      <w:u w:val="single"/>
    </w:rPr>
  </w:style>
  <w:style w:type="paragraph" w:styleId="13">
    <w:name w:val="footer"/>
    <w:basedOn w:val="1"/>
    <w:link w:val="25"/>
    <w:qFormat/>
    <w:uiPriority w:val="99"/>
    <w:pPr>
      <w:tabs>
        <w:tab w:val="center" w:pos="4252"/>
        <w:tab w:val="right" w:pos="8504"/>
      </w:tabs>
    </w:pPr>
  </w:style>
  <w:style w:type="paragraph" w:styleId="14">
    <w:name w:val="header"/>
    <w:basedOn w:val="1"/>
    <w:link w:val="24"/>
    <w:qFormat/>
    <w:uiPriority w:val="99"/>
    <w:pPr>
      <w:tabs>
        <w:tab w:val="center" w:pos="4252"/>
        <w:tab w:val="right" w:pos="8504"/>
      </w:tabs>
    </w:pPr>
  </w:style>
  <w:style w:type="character" w:styleId="15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7">
    <w:name w:val="Strong"/>
    <w:basedOn w:val="5"/>
    <w:qFormat/>
    <w:uiPriority w:val="22"/>
    <w:rPr>
      <w:rFonts w:cs="Times New Roman"/>
      <w:b/>
    </w:rPr>
  </w:style>
  <w:style w:type="table" w:styleId="18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9">
    <w:name w:val="Light List Accent 1"/>
    <w:basedOn w:val="6"/>
    <w:qFormat/>
    <w:uiPriority w:val="61"/>
    <w:rPr>
      <w:rFonts w:asciiTheme="minorHAnsi" w:hAnsiTheme="minorHAnsi"/>
      <w:sz w:val="22"/>
      <w:szCs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rPr>
        <w:rFonts w:cs="Times New Roman"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character" w:customStyle="1" w:styleId="20">
    <w:name w:val="Título 1 Char"/>
    <w:basedOn w:val="5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pt-BR" w:eastAsia="pt-BR"/>
    </w:rPr>
  </w:style>
  <w:style w:type="character" w:customStyle="1" w:styleId="21">
    <w:name w:val="Título 2 Char"/>
    <w:basedOn w:val="5"/>
    <w:link w:val="3"/>
    <w:qFormat/>
    <w:uiPriority w:val="9"/>
    <w:rPr>
      <w:b/>
      <w:color w:val="000000"/>
      <w:sz w:val="24"/>
      <w:lang w:val="pt-BR" w:eastAsia="pt-BR"/>
    </w:rPr>
  </w:style>
  <w:style w:type="character" w:customStyle="1" w:styleId="22">
    <w:name w:val="Título 3 Char"/>
    <w:basedOn w:val="5"/>
    <w:link w:val="4"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/>
    </w:rPr>
  </w:style>
  <w:style w:type="paragraph" w:customStyle="1" w:styleId="23">
    <w:name w:val="Texto Parágrafo"/>
    <w:basedOn w:val="1"/>
    <w:qFormat/>
    <w:uiPriority w:val="0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kern w:val="20"/>
      <w:sz w:val="22"/>
      <w:szCs w:val="20"/>
    </w:rPr>
  </w:style>
  <w:style w:type="character" w:customStyle="1" w:styleId="24">
    <w:name w:val="Cabeçalho Char"/>
    <w:basedOn w:val="5"/>
    <w:link w:val="1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Rodapé Char"/>
    <w:basedOn w:val="5"/>
    <w:link w:val="13"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apple-converted-space"/>
    <w:basedOn w:val="5"/>
    <w:qFormat/>
    <w:uiPriority w:val="0"/>
    <w:rPr>
      <w:rFonts w:cs="Times New Roman"/>
    </w:rPr>
  </w:style>
  <w:style w:type="character" w:customStyle="1" w:styleId="27">
    <w:name w:val="Texto de balão Char"/>
    <w:basedOn w:val="5"/>
    <w:link w:val="7"/>
    <w:qFormat/>
    <w:uiPriority w:val="0"/>
    <w:rPr>
      <w:rFonts w:ascii="Tahoma" w:hAnsi="Tahoma" w:cs="Tahoma"/>
      <w:sz w:val="16"/>
      <w:szCs w:val="16"/>
      <w:lang w:val="pt-BR" w:eastAsia="pt-BR"/>
    </w:rPr>
  </w:style>
  <w:style w:type="paragraph" w:customStyle="1" w:styleId="28">
    <w:name w:val="Numeração"/>
    <w:basedOn w:val="29"/>
    <w:link w:val="30"/>
    <w:qFormat/>
    <w:uiPriority w:val="0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paragraph" w:styleId="29">
    <w:name w:val="List Paragraph"/>
    <w:basedOn w:val="1"/>
    <w:link w:val="33"/>
    <w:qFormat/>
    <w:uiPriority w:val="34"/>
    <w:pPr>
      <w:ind w:left="720"/>
      <w:contextualSpacing/>
    </w:pPr>
  </w:style>
  <w:style w:type="character" w:customStyle="1" w:styleId="30">
    <w:name w:val="Numeração Char"/>
    <w:link w:val="28"/>
    <w:qFormat/>
    <w:uiPriority w:val="0"/>
    <w:rPr>
      <w:sz w:val="24"/>
      <w:lang w:val="zh-CN" w:eastAsia="zh-CN"/>
    </w:rPr>
  </w:style>
  <w:style w:type="character" w:customStyle="1" w:styleId="31">
    <w:name w:val="Texto de comentário Char"/>
    <w:basedOn w:val="5"/>
    <w:link w:val="9"/>
    <w:semiHidden/>
    <w:qFormat/>
    <w:uiPriority w:val="0"/>
    <w:rPr>
      <w:lang w:val="pt-BR" w:eastAsia="pt-BR"/>
    </w:rPr>
  </w:style>
  <w:style w:type="character" w:customStyle="1" w:styleId="32">
    <w:name w:val="Assunto do comentário Char"/>
    <w:basedOn w:val="31"/>
    <w:link w:val="10"/>
    <w:semiHidden/>
    <w:qFormat/>
    <w:uiPriority w:val="0"/>
    <w:rPr>
      <w:b/>
      <w:bCs/>
      <w:lang w:val="pt-BR" w:eastAsia="pt-BR"/>
    </w:rPr>
  </w:style>
  <w:style w:type="character" w:customStyle="1" w:styleId="33">
    <w:name w:val="Parágrafo da Lista Char"/>
    <w:link w:val="29"/>
    <w:qFormat/>
    <w:locked/>
    <w:uiPriority w:val="34"/>
    <w:rPr>
      <w:sz w:val="24"/>
      <w:szCs w:val="24"/>
      <w:lang w:val="pt-BR" w:eastAsia="pt-BR"/>
    </w:rPr>
  </w:style>
  <w:style w:type="character" w:customStyle="1" w:styleId="34">
    <w:name w:val="Menção Pendente1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5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36">
    <w:name w:val="xl6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37">
    <w:name w:val="xl64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38">
    <w:name w:val="xl65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9">
    <w:name w:val="xl6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0">
    <w:name w:val="xl67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1">
    <w:name w:val="xl68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pct10" w:color="000000" w:fill="DEDE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42">
    <w:name w:val="xl6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3">
    <w:name w:val="xl70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4">
    <w:name w:val="xl71"/>
    <w:basedOn w:val="1"/>
    <w:qFormat/>
    <w:uiPriority w:val="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5">
    <w:name w:val="xl7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6">
    <w:name w:val="xl73"/>
    <w:basedOn w:val="1"/>
    <w:qFormat/>
    <w:uiPriority w:val="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7">
    <w:name w:val="xl74"/>
    <w:basedOn w:val="1"/>
    <w:qFormat/>
    <w:uiPriority w:val="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8">
    <w:name w:val="xl75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9">
    <w:name w:val="xl76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50">
    <w:name w:val="xl77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B79EA-EA2D-4441-A8B0-B3095A5951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2236</Words>
  <Characters>12076</Characters>
  <Lines>100</Lines>
  <Paragraphs>28</Paragraphs>
  <TotalTime>4</TotalTime>
  <ScaleCrop>false</ScaleCrop>
  <LinksUpToDate>false</LinksUpToDate>
  <CharactersWithSpaces>14284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2020-01-29T15:31:00Z</dcterms:created>
  <dc:creator>Thiago Mothé</dc:creator>
  <cp:lastModifiedBy>Nayara</cp:lastModifiedBy>
  <cp:lastPrinted>2019-10-11T12:33:00Z</cp:lastPrinted>
  <dcterms:modified xsi:type="dcterms:W3CDTF">2021-04-09T19:15:16Z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